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E496" w14:textId="77777777" w:rsidR="002A3B39" w:rsidRDefault="004A5E3C">
      <w:pPr>
        <w:tabs>
          <w:tab w:val="left" w:pos="0"/>
        </w:tabs>
        <w:spacing w:line="578" w:lineRule="exact"/>
        <w:rPr>
          <w:rFonts w:ascii="方正小标宋简体" w:eastAsia="方正小标宋简体" w:hAnsi="方正小标宋简体" w:cs="方正小标宋简体"/>
          <w:kern w:val="0"/>
          <w:sz w:val="44"/>
          <w:szCs w:val="44"/>
        </w:rPr>
      </w:pPr>
      <w:bookmarkStart w:id="0" w:name="OLE_LINK28"/>
      <w:bookmarkStart w:id="1" w:name="_Hlk220422151"/>
      <w:bookmarkStart w:id="2" w:name="OLE_LINK180"/>
      <w:r>
        <w:rPr>
          <w:rFonts w:ascii="方正小标宋简体" w:eastAsia="方正小标宋简体" w:hAnsi="方正小标宋简体" w:cs="方正小标宋简体" w:hint="eastAsia"/>
          <w:kern w:val="0"/>
          <w:sz w:val="44"/>
          <w:szCs w:val="44"/>
        </w:rPr>
        <w:t>采购内容：</w:t>
      </w:r>
    </w:p>
    <w:p w14:paraId="0D7716FD" w14:textId="77777777" w:rsidR="002867E6" w:rsidRDefault="002867E6" w:rsidP="00E87505">
      <w:pPr>
        <w:widowControl/>
        <w:spacing w:line="578" w:lineRule="exact"/>
        <w:ind w:firstLineChars="200" w:firstLine="640"/>
        <w:jc w:val="left"/>
        <w:rPr>
          <w:rFonts w:ascii="黑体" w:eastAsia="黑体" w:hAnsi="黑体" w:cs="黑体"/>
          <w:kern w:val="0"/>
          <w:sz w:val="32"/>
          <w:szCs w:val="32"/>
        </w:rPr>
      </w:pPr>
    </w:p>
    <w:p w14:paraId="2ADD34D3" w14:textId="2866DE9E" w:rsidR="00E87505" w:rsidRPr="00E87505" w:rsidRDefault="00E87505" w:rsidP="00E87505">
      <w:pPr>
        <w:widowControl/>
        <w:spacing w:line="578"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w:t>
      </w:r>
      <w:r w:rsidRPr="00E87505">
        <w:rPr>
          <w:rFonts w:ascii="黑体" w:eastAsia="黑体" w:hAnsi="黑体" w:cs="黑体" w:hint="eastAsia"/>
          <w:kern w:val="0"/>
          <w:sz w:val="32"/>
          <w:szCs w:val="32"/>
        </w:rPr>
        <w:t>项目施工</w:t>
      </w:r>
    </w:p>
    <w:p w14:paraId="0340499D" w14:textId="77777777" w:rsidR="00E87505" w:rsidRPr="00E87505" w:rsidRDefault="00E87505" w:rsidP="00E87505">
      <w:pPr>
        <w:widowControl/>
        <w:spacing w:line="578" w:lineRule="exact"/>
        <w:ind w:firstLineChars="200" w:firstLine="640"/>
        <w:jc w:val="left"/>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大竹县中医院门诊住院医技综合楼消防控制室火灾报警控制系统主机搬迁至“治未病”综合</w:t>
      </w:r>
      <w:proofErr w:type="gramStart"/>
      <w:r w:rsidRPr="00E87505">
        <w:rPr>
          <w:rFonts w:ascii="仿宋_GB2312" w:eastAsia="仿宋_GB2312" w:hAnsi="仿宋_GB2312" w:cs="仿宋_GB2312" w:hint="eastAsia"/>
          <w:kern w:val="0"/>
          <w:sz w:val="32"/>
          <w:szCs w:val="32"/>
        </w:rPr>
        <w:t>大楼</w:t>
      </w:r>
      <w:bookmarkStart w:id="3" w:name="_Hlk220509452"/>
      <w:r w:rsidRPr="00E87505">
        <w:rPr>
          <w:rFonts w:ascii="仿宋_GB2312" w:eastAsia="仿宋_GB2312" w:hAnsi="仿宋_GB2312" w:cs="仿宋_GB2312" w:hint="eastAsia"/>
          <w:kern w:val="0"/>
          <w:sz w:val="32"/>
          <w:szCs w:val="32"/>
        </w:rPr>
        <w:t>消防</w:t>
      </w:r>
      <w:proofErr w:type="gramEnd"/>
      <w:r w:rsidRPr="00E87505">
        <w:rPr>
          <w:rFonts w:ascii="仿宋_GB2312" w:eastAsia="仿宋_GB2312" w:hAnsi="仿宋_GB2312" w:cs="仿宋_GB2312" w:hint="eastAsia"/>
          <w:kern w:val="0"/>
          <w:sz w:val="32"/>
          <w:szCs w:val="32"/>
        </w:rPr>
        <w:t>控制室</w:t>
      </w:r>
      <w:bookmarkEnd w:id="3"/>
      <w:r w:rsidRPr="00E87505">
        <w:rPr>
          <w:rFonts w:ascii="仿宋_GB2312" w:eastAsia="仿宋_GB2312" w:hAnsi="仿宋_GB2312" w:cs="仿宋_GB2312" w:hint="eastAsia"/>
          <w:kern w:val="0"/>
          <w:sz w:val="32"/>
          <w:szCs w:val="32"/>
        </w:rPr>
        <w:t>，包含线路安装及线路经过区域吊顶的拆除和恢复，钻孔打洞及防火封堵，线路安装的所有辅材、辅料。</w:t>
      </w:r>
    </w:p>
    <w:p w14:paraId="3B64F827" w14:textId="07F8D429" w:rsidR="002A3B39" w:rsidRDefault="00E87505">
      <w:pPr>
        <w:widowControl/>
        <w:spacing w:line="578" w:lineRule="exact"/>
        <w:ind w:firstLineChars="200" w:firstLine="640"/>
        <w:jc w:val="left"/>
        <w:rPr>
          <w:rFonts w:ascii="仿宋_GB2312" w:eastAsia="仿宋_GB2312" w:hAnsi="仿宋_GB2312" w:cs="仿宋_GB2312"/>
          <w:b/>
          <w:bCs/>
          <w:color w:val="333333"/>
          <w:kern w:val="0"/>
          <w:sz w:val="32"/>
          <w:szCs w:val="32"/>
        </w:rPr>
      </w:pPr>
      <w:r>
        <w:rPr>
          <w:rFonts w:ascii="黑体" w:eastAsia="黑体" w:hAnsi="黑体" w:cs="黑体" w:hint="eastAsia"/>
          <w:kern w:val="0"/>
          <w:sz w:val="32"/>
          <w:szCs w:val="32"/>
        </w:rPr>
        <w:t>二</w:t>
      </w:r>
      <w:r w:rsidR="004A5E3C">
        <w:rPr>
          <w:rFonts w:ascii="黑体" w:eastAsia="黑体" w:hAnsi="黑体" w:cs="黑体" w:hint="eastAsia"/>
          <w:kern w:val="0"/>
          <w:sz w:val="32"/>
          <w:szCs w:val="32"/>
        </w:rPr>
        <w:t>、投标公司须提供的资格证明材料：</w:t>
      </w:r>
      <w:r w:rsidR="004A5E3C">
        <w:rPr>
          <w:rFonts w:ascii="仿宋_GB2312" w:eastAsia="仿宋_GB2312" w:hAnsi="仿宋_GB2312" w:cs="仿宋_GB2312" w:hint="eastAsia"/>
          <w:b/>
          <w:bCs/>
          <w:color w:val="333333"/>
          <w:kern w:val="0"/>
          <w:sz w:val="32"/>
          <w:szCs w:val="32"/>
        </w:rPr>
        <w:t xml:space="preserve"> </w:t>
      </w:r>
    </w:p>
    <w:p w14:paraId="2B90C9B5" w14:textId="77777777" w:rsidR="002A3B39" w:rsidRDefault="004A5E3C">
      <w:pPr>
        <w:widowControl/>
        <w:shd w:val="clear" w:color="auto" w:fill="FFFFFF"/>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bCs/>
          <w:kern w:val="0"/>
          <w:sz w:val="32"/>
          <w:szCs w:val="32"/>
        </w:rPr>
        <w:t>（一）投标公司具有的资质</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kern w:val="0"/>
          <w:sz w:val="32"/>
          <w:szCs w:val="32"/>
        </w:rPr>
        <w:t xml:space="preserve">企业法人需提供“统一社会信用代码”的营业执照；供应商应满足《消防技术服务机构从业条件》(应急[2019]88号)文件要求，并提供“社会消防技术服务信息系统”及“四川消防服务机构管理平台”完成登记备案的网页截图。 </w:t>
      </w:r>
    </w:p>
    <w:p w14:paraId="6C9700EA"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bCs/>
          <w:kern w:val="0"/>
          <w:sz w:val="32"/>
          <w:szCs w:val="32"/>
        </w:rPr>
        <w:t>（二）投标代表应具有：</w:t>
      </w:r>
      <w:r>
        <w:rPr>
          <w:rFonts w:ascii="仿宋_GB2312" w:eastAsia="仿宋_GB2312" w:hAnsi="仿宋_GB2312" w:cs="仿宋_GB2312" w:hint="eastAsia"/>
          <w:kern w:val="0"/>
          <w:sz w:val="32"/>
          <w:szCs w:val="32"/>
        </w:rPr>
        <w:t>投标公司法人身份证复印件。投标公司法人对投标代表的签名授权书（原件）；投标代表身份证复印件（</w:t>
      </w:r>
      <w:r>
        <w:rPr>
          <w:rFonts w:ascii="仿宋_GB2312" w:eastAsia="仿宋_GB2312" w:hAnsi="仿宋_GB2312" w:cs="仿宋_GB2312" w:hint="eastAsia"/>
          <w:color w:val="000000"/>
          <w:kern w:val="0"/>
          <w:sz w:val="32"/>
          <w:szCs w:val="32"/>
        </w:rPr>
        <w:t>授权书同一页面</w:t>
      </w:r>
      <w:r>
        <w:rPr>
          <w:rFonts w:ascii="仿宋_GB2312" w:eastAsia="仿宋_GB2312" w:hAnsi="仿宋_GB2312" w:cs="仿宋_GB2312" w:hint="eastAsia"/>
          <w:kern w:val="0"/>
          <w:sz w:val="32"/>
          <w:szCs w:val="32"/>
        </w:rPr>
        <w:t xml:space="preserve">）。 </w:t>
      </w:r>
    </w:p>
    <w:p w14:paraId="780AFAE1"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bookmarkStart w:id="4" w:name="_Hlk229038835"/>
      <w:r>
        <w:rPr>
          <w:rFonts w:ascii="楷体_GB2312" w:eastAsia="楷体_GB2312" w:hAnsi="楷体_GB2312" w:cs="楷体_GB2312" w:hint="eastAsia"/>
          <w:kern w:val="0"/>
          <w:sz w:val="32"/>
          <w:szCs w:val="32"/>
        </w:rPr>
        <w:t>（三）投标公司</w:t>
      </w:r>
      <w:bookmarkEnd w:id="4"/>
      <w:r>
        <w:rPr>
          <w:rFonts w:ascii="楷体_GB2312" w:eastAsia="楷体_GB2312" w:hAnsi="楷体_GB2312" w:cs="楷体_GB2312" w:hint="eastAsia"/>
          <w:kern w:val="0"/>
          <w:sz w:val="32"/>
          <w:szCs w:val="32"/>
        </w:rPr>
        <w:t>需提供承诺函：</w:t>
      </w:r>
      <w:r>
        <w:rPr>
          <w:rFonts w:ascii="仿宋_GB2312" w:eastAsia="仿宋_GB2312" w:hAnsi="仿宋_GB2312" w:cs="仿宋_GB2312" w:hint="eastAsia"/>
          <w:kern w:val="0"/>
          <w:sz w:val="32"/>
          <w:szCs w:val="32"/>
        </w:rPr>
        <w:t xml:space="preserve">承诺交来的所有资质，皆为原件复印件、且真实有效，如有造假行为，由此产生的一切后果由投标公司承担。 </w:t>
      </w:r>
    </w:p>
    <w:p w14:paraId="58477CE7" w14:textId="700C4E4A"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（四）投标公司需提供：</w:t>
      </w:r>
      <w:r>
        <w:rPr>
          <w:rFonts w:ascii="仿宋_GB2312" w:eastAsia="仿宋_GB2312" w:hAnsi="仿宋_GB2312" w:cs="仿宋_GB2312" w:hint="eastAsia"/>
          <w:kern w:val="0"/>
          <w:sz w:val="32"/>
          <w:szCs w:val="32"/>
        </w:rPr>
        <w:t>消防多芯阻燃电缆、</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套屏蔽电缆、弱电桥架需提供厂家资质。</w:t>
      </w:r>
    </w:p>
    <w:p w14:paraId="498F8ACD" w14:textId="2A939C2F" w:rsidR="002A3B39" w:rsidRDefault="00E87505">
      <w:pPr>
        <w:spacing w:after="120" w:line="420" w:lineRule="auto"/>
        <w:ind w:right="120" w:firstLineChars="200" w:firstLine="640"/>
        <w:rPr>
          <w:rFonts w:ascii="黑体" w:eastAsia="黑体" w:hAnsi="黑体" w:cs="黑体"/>
          <w:kern w:val="0"/>
          <w:sz w:val="32"/>
          <w:szCs w:val="32"/>
        </w:rPr>
      </w:pPr>
      <w:bookmarkStart w:id="5" w:name="_Hlk204612233"/>
      <w:bookmarkStart w:id="6" w:name="OLE_LINK1"/>
      <w:r>
        <w:rPr>
          <w:rFonts w:ascii="黑体" w:eastAsia="黑体" w:hAnsi="黑体" w:cs="黑体" w:hint="eastAsia"/>
          <w:kern w:val="0"/>
          <w:sz w:val="32"/>
          <w:szCs w:val="32"/>
        </w:rPr>
        <w:lastRenderedPageBreak/>
        <w:t>三</w:t>
      </w:r>
      <w:r w:rsidR="004A5E3C">
        <w:rPr>
          <w:rFonts w:ascii="黑体" w:eastAsia="黑体" w:hAnsi="黑体" w:cs="黑体" w:hint="eastAsia"/>
          <w:kern w:val="0"/>
          <w:sz w:val="32"/>
          <w:szCs w:val="32"/>
        </w:rPr>
        <w:t>、消防主机搬迁项目</w:t>
      </w:r>
      <w:bookmarkEnd w:id="5"/>
      <w:bookmarkEnd w:id="6"/>
      <w:r w:rsidR="004A5E3C">
        <w:rPr>
          <w:rFonts w:ascii="黑体" w:eastAsia="黑体" w:hAnsi="黑体" w:cs="黑体" w:hint="eastAsia"/>
          <w:kern w:val="0"/>
          <w:sz w:val="32"/>
          <w:szCs w:val="32"/>
        </w:rPr>
        <w:t>技术要求</w:t>
      </w:r>
    </w:p>
    <w:p w14:paraId="22CCAEFE"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7" w:name="_Hlk220682148"/>
      <w:r>
        <w:rPr>
          <w:rFonts w:ascii="楷体_GB2312" w:eastAsia="楷体_GB2312" w:hAnsi="楷体_GB2312" w:cs="楷体_GB2312" w:hint="eastAsia"/>
          <w:kern w:val="0"/>
          <w:sz w:val="32"/>
          <w:szCs w:val="32"/>
        </w:rPr>
        <w:t>（一）消防多芯阻燃电缆</w:t>
      </w:r>
      <w:bookmarkEnd w:id="7"/>
      <w:r>
        <w:rPr>
          <w:rFonts w:ascii="楷体_GB2312" w:eastAsia="楷体_GB2312" w:hAnsi="楷体_GB2312" w:cs="楷体_GB2312" w:hint="eastAsia"/>
          <w:kern w:val="0"/>
          <w:sz w:val="32"/>
          <w:szCs w:val="32"/>
        </w:rPr>
        <w:t>：</w:t>
      </w:r>
      <w:r>
        <w:rPr>
          <w:rFonts w:ascii="仿宋_GB2312" w:eastAsia="仿宋_GB2312" w:hAnsi="仿宋_GB2312" w:cs="仿宋_GB2312" w:hint="eastAsia"/>
          <w:kern w:val="0"/>
          <w:sz w:val="32"/>
          <w:szCs w:val="32"/>
        </w:rPr>
        <w:t>规格型号ZR-KVVR  30×2.5mm无氧</w:t>
      </w:r>
      <w:proofErr w:type="gramStart"/>
      <w:r>
        <w:rPr>
          <w:rFonts w:ascii="仿宋_GB2312" w:eastAsia="仿宋_GB2312" w:hAnsi="仿宋_GB2312" w:cs="仿宋_GB2312" w:hint="eastAsia"/>
          <w:kern w:val="0"/>
          <w:sz w:val="32"/>
          <w:szCs w:val="32"/>
        </w:rPr>
        <w:t>软铜心线</w:t>
      </w:r>
      <w:proofErr w:type="gramEnd"/>
      <w:r>
        <w:rPr>
          <w:rFonts w:ascii="仿宋_GB2312" w:eastAsia="仿宋_GB2312" w:hAnsi="仿宋_GB2312" w:cs="仿宋_GB2312" w:hint="eastAsia"/>
          <w:kern w:val="0"/>
          <w:sz w:val="32"/>
          <w:szCs w:val="32"/>
        </w:rPr>
        <w:t>，限单价195元/米，</w:t>
      </w:r>
      <w:bookmarkStart w:id="8" w:name="OLE_LINK18"/>
      <w:r>
        <w:rPr>
          <w:rFonts w:ascii="仿宋_GB2312" w:eastAsia="仿宋_GB2312" w:hAnsi="仿宋_GB2312" w:cs="仿宋_GB2312" w:hint="eastAsia"/>
          <w:kern w:val="0"/>
          <w:sz w:val="32"/>
          <w:szCs w:val="32"/>
        </w:rPr>
        <w:t>预算数量</w:t>
      </w:r>
      <w:bookmarkEnd w:id="8"/>
      <w:r>
        <w:rPr>
          <w:rFonts w:ascii="仿宋_GB2312" w:eastAsia="仿宋_GB2312" w:hAnsi="仿宋_GB2312" w:cs="仿宋_GB2312" w:hint="eastAsia"/>
          <w:kern w:val="0"/>
          <w:sz w:val="32"/>
          <w:szCs w:val="32"/>
        </w:rPr>
        <w:t>260米。</w:t>
      </w:r>
    </w:p>
    <w:p w14:paraId="21621BEB"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9" w:name="_Hlk220682162"/>
      <w:r>
        <w:rPr>
          <w:rFonts w:ascii="楷体_GB2312" w:eastAsia="楷体_GB2312" w:hAnsi="楷体_GB2312" w:cs="楷体_GB2312" w:hint="eastAsia"/>
          <w:kern w:val="0"/>
          <w:sz w:val="32"/>
          <w:szCs w:val="32"/>
        </w:rPr>
        <w:t>（二）</w:t>
      </w:r>
      <w:proofErr w:type="gramStart"/>
      <w:r>
        <w:rPr>
          <w:rFonts w:ascii="楷体_GB2312" w:eastAsia="楷体_GB2312" w:hAnsi="楷体_GB2312" w:cs="楷体_GB2312" w:hint="eastAsia"/>
          <w:kern w:val="0"/>
          <w:sz w:val="32"/>
          <w:szCs w:val="32"/>
        </w:rPr>
        <w:t>橡</w:t>
      </w:r>
      <w:proofErr w:type="gramEnd"/>
      <w:r>
        <w:rPr>
          <w:rFonts w:ascii="楷体_GB2312" w:eastAsia="楷体_GB2312" w:hAnsi="楷体_GB2312" w:cs="楷体_GB2312" w:hint="eastAsia"/>
          <w:kern w:val="0"/>
          <w:sz w:val="32"/>
          <w:szCs w:val="32"/>
        </w:rPr>
        <w:t>套屏蔽电缆</w:t>
      </w:r>
      <w:bookmarkEnd w:id="9"/>
      <w:r>
        <w:rPr>
          <w:rFonts w:ascii="楷体_GB2312" w:eastAsia="楷体_GB2312" w:hAnsi="楷体_GB2312" w:cs="楷体_GB2312" w:hint="eastAsia"/>
          <w:kern w:val="0"/>
          <w:sz w:val="32"/>
          <w:szCs w:val="32"/>
        </w:rPr>
        <w:t>（广播线）：</w:t>
      </w:r>
      <w:bookmarkStart w:id="10" w:name="OLE_LINK16"/>
      <w:r>
        <w:rPr>
          <w:rFonts w:ascii="仿宋_GB2312" w:eastAsia="仿宋_GB2312" w:hAnsi="仿宋_GB2312" w:cs="仿宋_GB2312" w:hint="eastAsia"/>
          <w:kern w:val="0"/>
          <w:sz w:val="32"/>
          <w:szCs w:val="32"/>
        </w:rPr>
        <w:t>规格型号</w:t>
      </w:r>
      <w:bookmarkEnd w:id="10"/>
      <w:r>
        <w:rPr>
          <w:rFonts w:ascii="仿宋_GB2312" w:eastAsia="仿宋_GB2312" w:hAnsi="仿宋_GB2312" w:cs="仿宋_GB2312" w:hint="eastAsia"/>
          <w:kern w:val="0"/>
          <w:sz w:val="32"/>
          <w:szCs w:val="32"/>
        </w:rPr>
        <w:t>ZR-YVVP  4×2.5mm，</w:t>
      </w:r>
      <w:bookmarkStart w:id="11" w:name="OLE_LINK17"/>
      <w:r>
        <w:rPr>
          <w:rFonts w:ascii="仿宋_GB2312" w:eastAsia="仿宋_GB2312" w:hAnsi="仿宋_GB2312" w:cs="仿宋_GB2312" w:hint="eastAsia"/>
          <w:kern w:val="0"/>
          <w:sz w:val="32"/>
          <w:szCs w:val="32"/>
        </w:rPr>
        <w:t>限单价45元/米</w:t>
      </w:r>
      <w:bookmarkEnd w:id="11"/>
      <w:r>
        <w:rPr>
          <w:rFonts w:ascii="仿宋_GB2312" w:eastAsia="仿宋_GB2312" w:hAnsi="仿宋_GB2312" w:cs="仿宋_GB2312" w:hint="eastAsia"/>
          <w:kern w:val="0"/>
          <w:sz w:val="32"/>
          <w:szCs w:val="32"/>
        </w:rPr>
        <w:t>，预算数量260米。</w:t>
      </w:r>
    </w:p>
    <w:p w14:paraId="4BD5D173"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bookmarkStart w:id="12" w:name="OLE_LINK21"/>
      <w:r>
        <w:rPr>
          <w:rFonts w:ascii="楷体_GB2312" w:eastAsia="楷体_GB2312" w:hAnsi="楷体_GB2312" w:cs="楷体_GB2312" w:hint="eastAsia"/>
          <w:kern w:val="0"/>
          <w:sz w:val="32"/>
          <w:szCs w:val="32"/>
        </w:rPr>
        <w:t>（三）弱电桥架</w:t>
      </w:r>
      <w:bookmarkEnd w:id="12"/>
      <w:r>
        <w:rPr>
          <w:rFonts w:ascii="楷体_GB2312" w:eastAsia="楷体_GB2312" w:hAnsi="楷体_GB2312" w:cs="楷体_GB2312" w:hint="eastAsia"/>
          <w:kern w:val="0"/>
          <w:sz w:val="32"/>
          <w:szCs w:val="32"/>
        </w:rPr>
        <w:t>（消防专用）：</w:t>
      </w:r>
      <w:r>
        <w:rPr>
          <w:rFonts w:ascii="仿宋_GB2312" w:eastAsia="仿宋_GB2312" w:hAnsi="仿宋_GB2312" w:cs="仿宋_GB2312" w:hint="eastAsia"/>
          <w:kern w:val="0"/>
          <w:sz w:val="32"/>
          <w:szCs w:val="32"/>
        </w:rPr>
        <w:t>规格型号</w:t>
      </w:r>
      <w:r>
        <w:rPr>
          <w:rFonts w:ascii="仿宋_GB2312" w:eastAsia="仿宋_GB2312" w:hAnsi="仿宋_GB2312" w:cs="仿宋_GB2312" w:hint="eastAsia"/>
          <w:kern w:val="0"/>
          <w:sz w:val="32"/>
          <w:szCs w:val="32"/>
          <w:lang w:val="zh-TW" w:eastAsia="zh-TW" w:bidi="zh-TW"/>
        </w:rPr>
        <w:t>200mm</w:t>
      </w:r>
      <w:r>
        <w:rPr>
          <w:rFonts w:ascii="仿宋_GB2312" w:eastAsia="仿宋_GB2312" w:hAnsi="仿宋_GB2312" w:cs="仿宋_GB2312" w:hint="eastAsia"/>
          <w:color w:val="000000"/>
          <w:kern w:val="0"/>
          <w:sz w:val="32"/>
          <w:szCs w:val="32"/>
          <w:lang w:val="zh-TW" w:eastAsia="zh-TW" w:bidi="zh-TW"/>
        </w:rPr>
        <w:t>×</w:t>
      </w:r>
      <w:r>
        <w:rPr>
          <w:rFonts w:ascii="仿宋_GB2312" w:eastAsia="仿宋_GB2312" w:hAnsi="仿宋_GB2312" w:cs="仿宋_GB2312" w:hint="eastAsia"/>
          <w:kern w:val="0"/>
          <w:sz w:val="32"/>
          <w:szCs w:val="32"/>
          <w:lang w:val="zh-TW" w:eastAsia="zh-TW" w:bidi="zh-TW"/>
        </w:rPr>
        <w:t>100mm</w:t>
      </w:r>
      <w:r>
        <w:rPr>
          <w:rFonts w:ascii="仿宋_GB2312" w:eastAsia="仿宋_GB2312" w:hAnsi="仿宋_GB2312" w:cs="仿宋_GB2312" w:hint="eastAsia"/>
          <w:color w:val="000000"/>
          <w:kern w:val="0"/>
          <w:sz w:val="32"/>
          <w:szCs w:val="32"/>
          <w:lang w:val="zh-TW" w:eastAsia="zh-TW" w:bidi="zh-TW"/>
        </w:rPr>
        <w:t>×10mm</w:t>
      </w:r>
      <w:r>
        <w:rPr>
          <w:rFonts w:ascii="仿宋_GB2312" w:eastAsia="仿宋_GB2312" w:hAnsi="仿宋_GB2312" w:cs="仿宋_GB2312" w:hint="eastAsia"/>
          <w:kern w:val="0"/>
          <w:sz w:val="32"/>
          <w:szCs w:val="32"/>
        </w:rPr>
        <w:t>，</w:t>
      </w:r>
      <w:bookmarkStart w:id="13" w:name="OLE_LINK19"/>
      <w:r>
        <w:rPr>
          <w:rFonts w:ascii="仿宋_GB2312" w:eastAsia="仿宋_GB2312" w:hAnsi="仿宋_GB2312" w:cs="仿宋_GB2312" w:hint="eastAsia"/>
          <w:kern w:val="0"/>
          <w:sz w:val="32"/>
          <w:szCs w:val="32"/>
        </w:rPr>
        <w:t>限单价</w:t>
      </w:r>
      <w:bookmarkEnd w:id="13"/>
      <w:r>
        <w:rPr>
          <w:rFonts w:ascii="仿宋_GB2312" w:eastAsia="仿宋_GB2312" w:hAnsi="仿宋_GB2312" w:cs="仿宋_GB2312" w:hint="eastAsia"/>
          <w:kern w:val="0"/>
          <w:sz w:val="32"/>
          <w:szCs w:val="32"/>
        </w:rPr>
        <w:t>70元/米，预算数量250米。</w:t>
      </w:r>
    </w:p>
    <w:p w14:paraId="64D102C4"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（四）消防主机搬迁调试：</w:t>
      </w:r>
      <w:r>
        <w:rPr>
          <w:rFonts w:ascii="仿宋_GB2312" w:eastAsia="仿宋_GB2312" w:hAnsi="仿宋_GB2312" w:cs="仿宋_GB2312" w:hint="eastAsia"/>
          <w:kern w:val="0"/>
          <w:sz w:val="32"/>
          <w:szCs w:val="32"/>
        </w:rPr>
        <w:t>消防主机品牌四川久远型号JB-TG-JF999-H，限单价3600元，需消防主机厂家或懂此主机的技术员现场调试，预算数量1项。</w:t>
      </w:r>
    </w:p>
    <w:p w14:paraId="4163F8D0" w14:textId="77777777" w:rsidR="002A3B39" w:rsidRDefault="004A5E3C">
      <w:pPr>
        <w:widowControl/>
        <w:spacing w:line="578"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color w:val="FF0000"/>
          <w:kern w:val="0"/>
          <w:sz w:val="32"/>
          <w:szCs w:val="32"/>
        </w:rPr>
        <w:t>说明：</w:t>
      </w:r>
      <w:r>
        <w:rPr>
          <w:rFonts w:ascii="仿宋_GB2312" w:eastAsia="仿宋_GB2312" w:hAnsi="仿宋_GB2312" w:cs="仿宋_GB2312" w:hint="eastAsia"/>
          <w:kern w:val="0"/>
          <w:sz w:val="32"/>
          <w:szCs w:val="32"/>
        </w:rPr>
        <w:t>1.此项目</w:t>
      </w:r>
      <w:r w:rsidRPr="00E87505">
        <w:rPr>
          <w:rFonts w:ascii="仿宋_GB2312" w:eastAsia="仿宋_GB2312" w:hAnsi="仿宋_GB2312" w:cs="仿宋_GB2312" w:hint="eastAsia"/>
          <w:kern w:val="0"/>
          <w:sz w:val="32"/>
          <w:szCs w:val="32"/>
        </w:rPr>
        <w:t>费用</w:t>
      </w:r>
      <w:r>
        <w:rPr>
          <w:rFonts w:ascii="仿宋_GB2312" w:eastAsia="仿宋_GB2312" w:hAnsi="仿宋_GB2312" w:cs="仿宋_GB2312" w:hint="eastAsia"/>
          <w:kern w:val="0"/>
          <w:sz w:val="32"/>
          <w:szCs w:val="32"/>
        </w:rPr>
        <w:t>包括材料</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、施工</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、税</w:t>
      </w:r>
      <w:r w:rsidRPr="00E87505">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、保险及到我院指定地点运输费及搬运费等其它一切费用。</w:t>
      </w:r>
    </w:p>
    <w:p w14:paraId="334D14B6"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sidRPr="00E87505">
        <w:rPr>
          <w:rFonts w:ascii="仿宋_GB2312" w:eastAsia="仿宋_GB2312" w:hAnsi="仿宋_GB2312" w:cs="仿宋_GB2312" w:hint="eastAsia"/>
          <w:kern w:val="0"/>
          <w:sz w:val="32"/>
          <w:szCs w:val="32"/>
        </w:rPr>
        <w:t>项目施工内容包含但不限线路安装，吊顶的拆除和安装，钻孔打洞及防火封堵；线路安装的所有辅材、辅料。</w:t>
      </w:r>
    </w:p>
    <w:p w14:paraId="2F205918" w14:textId="77777777" w:rsidR="002A3B39" w:rsidRDefault="004A5E3C">
      <w:pPr>
        <w:widowControl/>
        <w:spacing w:line="578"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w:t>
      </w:r>
      <w:bookmarkStart w:id="14" w:name="OLE_LINK11"/>
      <w:r>
        <w:rPr>
          <w:rFonts w:ascii="仿宋_GB2312" w:eastAsia="仿宋_GB2312" w:hAnsi="仿宋_GB2312" w:cs="仿宋_GB2312" w:hint="eastAsia"/>
          <w:kern w:val="0"/>
          <w:sz w:val="32"/>
          <w:szCs w:val="32"/>
        </w:rPr>
        <w:t>（</w:t>
      </w:r>
      <w:bookmarkStart w:id="15" w:name="OLE_LINK10"/>
      <w:r>
        <w:rPr>
          <w:rFonts w:ascii="仿宋_GB2312" w:eastAsia="仿宋_GB2312" w:hAnsi="仿宋_GB2312" w:cs="仿宋_GB2312" w:hint="eastAsia"/>
          <w:kern w:val="0"/>
          <w:sz w:val="32"/>
          <w:szCs w:val="32"/>
        </w:rPr>
        <w:t>广播线</w:t>
      </w:r>
      <w:bookmarkEnd w:id="15"/>
      <w:r>
        <w:rPr>
          <w:rFonts w:ascii="仿宋_GB2312" w:eastAsia="仿宋_GB2312" w:hAnsi="仿宋_GB2312" w:cs="仿宋_GB2312" w:hint="eastAsia"/>
          <w:kern w:val="0"/>
          <w:sz w:val="32"/>
          <w:szCs w:val="32"/>
        </w:rPr>
        <w:t>）</w:t>
      </w:r>
      <w:bookmarkEnd w:id="14"/>
      <w:r>
        <w:rPr>
          <w:rFonts w:ascii="仿宋_GB2312" w:eastAsia="仿宋_GB2312" w:hAnsi="仿宋_GB2312" w:cs="仿宋_GB2312" w:hint="eastAsia"/>
          <w:kern w:val="0"/>
          <w:sz w:val="32"/>
          <w:szCs w:val="32"/>
        </w:rPr>
        <w:t>：广播信号干扰大需</w:t>
      </w:r>
      <w:proofErr w:type="gramStart"/>
      <w:r>
        <w:rPr>
          <w:rFonts w:ascii="仿宋_GB2312" w:eastAsia="仿宋_GB2312" w:hAnsi="仿宋_GB2312" w:cs="仿宋_GB2312" w:hint="eastAsia"/>
          <w:kern w:val="0"/>
          <w:sz w:val="32"/>
          <w:szCs w:val="32"/>
        </w:rPr>
        <w:t>单独走</w:t>
      </w:r>
      <w:proofErr w:type="gramEnd"/>
      <w:r>
        <w:rPr>
          <w:rFonts w:ascii="仿宋_GB2312" w:eastAsia="仿宋_GB2312" w:hAnsi="仿宋_GB2312" w:cs="仿宋_GB2312" w:hint="eastAsia"/>
          <w:kern w:val="0"/>
          <w:sz w:val="32"/>
          <w:szCs w:val="32"/>
        </w:rPr>
        <w:t>线。</w:t>
      </w:r>
    </w:p>
    <w:p w14:paraId="0706B26F" w14:textId="77777777" w:rsidR="002A3B39" w:rsidRDefault="004A5E3C">
      <w:pPr>
        <w:spacing w:after="120" w:line="578" w:lineRule="exact"/>
        <w:ind w:right="119"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val="zh-TW" w:eastAsia="zh-TW" w:bidi="zh-TW"/>
        </w:rPr>
        <w:t>4</w:t>
      </w:r>
      <w:r>
        <w:rPr>
          <w:rFonts w:ascii="仿宋_GB2312" w:eastAsia="仿宋_GB2312" w:hAnsi="仿宋_GB2312" w:cs="仿宋_GB2312" w:hint="eastAsia"/>
          <w:kern w:val="0"/>
          <w:sz w:val="32"/>
          <w:szCs w:val="32"/>
          <w:lang w:bidi="zh-TW"/>
        </w:rPr>
        <w:t>.请投标单位投标前自行踏勘现场施工条件，做好详细预算。</w:t>
      </w:r>
    </w:p>
    <w:p w14:paraId="26F7EF18" w14:textId="54870232" w:rsidR="002A3B39" w:rsidRDefault="00E87505">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sidR="004A5E3C">
        <w:rPr>
          <w:rFonts w:ascii="黑体" w:eastAsia="黑体" w:hAnsi="黑体" w:cs="黑体" w:hint="eastAsia"/>
          <w:kern w:val="0"/>
          <w:sz w:val="32"/>
          <w:szCs w:val="32"/>
        </w:rPr>
        <w:t>、中标及服务承诺</w:t>
      </w:r>
    </w:p>
    <w:p w14:paraId="109C29FD" w14:textId="196359F8" w:rsidR="002A3B39" w:rsidRPr="00B15FDE" w:rsidRDefault="004A5E3C">
      <w:pPr>
        <w:spacing w:line="578"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中标公司接到中标通知后，</w:t>
      </w:r>
      <w:r w:rsidRPr="00E87505">
        <w:rPr>
          <w:rFonts w:ascii="仿宋_GB2312" w:eastAsia="仿宋_GB2312" w:hAnsi="仿宋_GB2312" w:cs="仿宋_GB2312" w:hint="eastAsia"/>
          <w:kern w:val="0"/>
          <w:sz w:val="32"/>
          <w:szCs w:val="32"/>
        </w:rPr>
        <w:t>30</w:t>
      </w:r>
      <w:proofErr w:type="gramStart"/>
      <w:r>
        <w:rPr>
          <w:rFonts w:ascii="仿宋_GB2312" w:eastAsia="仿宋_GB2312" w:hAnsi="仿宋_GB2312" w:cs="仿宋_GB2312" w:hint="eastAsia"/>
          <w:kern w:val="0"/>
          <w:sz w:val="32"/>
          <w:szCs w:val="32"/>
        </w:rPr>
        <w:t>日内来</w:t>
      </w:r>
      <w:proofErr w:type="gramEnd"/>
      <w:r>
        <w:rPr>
          <w:rFonts w:ascii="仿宋_GB2312" w:eastAsia="仿宋_GB2312" w:hAnsi="仿宋_GB2312" w:cs="仿宋_GB2312" w:hint="eastAsia"/>
          <w:kern w:val="0"/>
          <w:sz w:val="32"/>
          <w:szCs w:val="32"/>
        </w:rPr>
        <w:t>我院签订合同，逾期未</w:t>
      </w:r>
      <w:r>
        <w:rPr>
          <w:rFonts w:ascii="仿宋_GB2312" w:eastAsia="仿宋_GB2312" w:hAnsi="仿宋_GB2312" w:cs="仿宋_GB2312" w:hint="eastAsia"/>
          <w:kern w:val="0"/>
          <w:sz w:val="32"/>
          <w:szCs w:val="32"/>
        </w:rPr>
        <w:lastRenderedPageBreak/>
        <w:t>到者，按弃权处理</w:t>
      </w:r>
      <w:r w:rsidR="009F5D58">
        <w:rPr>
          <w:rFonts w:ascii="仿宋_GB2312" w:eastAsia="仿宋_GB2312" w:hAnsi="仿宋_GB2312" w:cs="仿宋_GB2312" w:hint="eastAsia"/>
          <w:kern w:val="0"/>
          <w:sz w:val="32"/>
          <w:szCs w:val="32"/>
        </w:rPr>
        <w:t>。</w:t>
      </w:r>
      <w:r w:rsidR="00B15FDE" w:rsidRPr="009F5D58">
        <w:rPr>
          <w:rFonts w:ascii="仿宋_GB2312" w:eastAsia="仿宋_GB2312" w:hAnsi="仿宋_GB2312" w:cs="仿宋_GB2312" w:hint="eastAsia"/>
          <w:kern w:val="0"/>
          <w:sz w:val="32"/>
          <w:szCs w:val="32"/>
        </w:rPr>
        <w:t>施工前必须提供产品厂家资质、产品检测报告及产品合格证。</w:t>
      </w:r>
    </w:p>
    <w:p w14:paraId="52038036" w14:textId="224807D6" w:rsidR="002A3B39" w:rsidRDefault="00E87505">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sidR="004A5E3C">
        <w:rPr>
          <w:rFonts w:ascii="黑体" w:eastAsia="黑体" w:hAnsi="黑体" w:cs="黑体" w:hint="eastAsia"/>
          <w:kern w:val="0"/>
          <w:sz w:val="32"/>
          <w:szCs w:val="32"/>
        </w:rPr>
        <w:t>、验收及结算方式</w:t>
      </w:r>
    </w:p>
    <w:p w14:paraId="6B5A8563" w14:textId="77777777" w:rsidR="002A3B39" w:rsidRPr="00E87505" w:rsidRDefault="004A5E3C">
      <w:pPr>
        <w:spacing w:line="578" w:lineRule="exact"/>
        <w:ind w:firstLineChars="200" w:firstLine="640"/>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（一）验收：按照合同及投标文件要求及时配送到货并组织搬迁和调试，施工安装期间，工作人员做好所有材料拆包后合格证的收捡，安装结束后一并交医院存档；调试</w:t>
      </w:r>
      <w:proofErr w:type="gramStart"/>
      <w:r w:rsidRPr="00E87505">
        <w:rPr>
          <w:rFonts w:ascii="仿宋_GB2312" w:eastAsia="仿宋_GB2312" w:hAnsi="仿宋_GB2312" w:cs="仿宋_GB2312" w:hint="eastAsia"/>
          <w:kern w:val="0"/>
          <w:sz w:val="32"/>
          <w:szCs w:val="32"/>
        </w:rPr>
        <w:t>试</w:t>
      </w:r>
      <w:proofErr w:type="gramEnd"/>
      <w:r w:rsidRPr="00E87505">
        <w:rPr>
          <w:rFonts w:ascii="仿宋_GB2312" w:eastAsia="仿宋_GB2312" w:hAnsi="仿宋_GB2312" w:cs="仿宋_GB2312" w:hint="eastAsia"/>
          <w:kern w:val="0"/>
          <w:sz w:val="32"/>
          <w:szCs w:val="32"/>
        </w:rPr>
        <w:t>运行三周后，双方现场核实验收。</w:t>
      </w:r>
    </w:p>
    <w:p w14:paraId="0ABC04C7" w14:textId="77777777" w:rsidR="002A3B39" w:rsidRDefault="004A5E3C">
      <w:pPr>
        <w:spacing w:line="578" w:lineRule="exact"/>
        <w:ind w:firstLineChars="200" w:firstLine="640"/>
        <w:rPr>
          <w:rFonts w:ascii="仿宋_GB2312" w:eastAsia="仿宋_GB2312" w:hAnsi="仿宋_GB2312" w:cs="仿宋_GB2312"/>
          <w:kern w:val="0"/>
          <w:sz w:val="32"/>
          <w:szCs w:val="32"/>
        </w:rPr>
      </w:pPr>
      <w:r w:rsidRPr="00E87505">
        <w:rPr>
          <w:rFonts w:ascii="仿宋_GB2312" w:eastAsia="仿宋_GB2312" w:hAnsi="仿宋_GB2312" w:cs="仿宋_GB2312" w:hint="eastAsia"/>
          <w:kern w:val="0"/>
          <w:sz w:val="32"/>
          <w:szCs w:val="32"/>
        </w:rPr>
        <w:t>（二）结</w:t>
      </w:r>
      <w:r>
        <w:rPr>
          <w:rFonts w:ascii="仿宋_GB2312" w:eastAsia="仿宋_GB2312" w:hAnsi="仿宋_GB2312" w:cs="仿宋_GB2312" w:hint="eastAsia"/>
          <w:kern w:val="0"/>
          <w:sz w:val="32"/>
          <w:szCs w:val="32"/>
        </w:rPr>
        <w:t>算方式：</w:t>
      </w:r>
      <w:bookmarkStart w:id="16" w:name="_Hlk229038916"/>
      <w:r>
        <w:rPr>
          <w:rFonts w:ascii="仿宋_GB2312" w:eastAsia="仿宋_GB2312" w:hAnsi="仿宋_GB2312" w:cs="仿宋_GB2312" w:hint="eastAsia"/>
          <w:kern w:val="0"/>
          <w:sz w:val="32"/>
          <w:szCs w:val="32"/>
        </w:rPr>
        <w:t>消防多芯阻燃电缆、</w:t>
      </w:r>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套屏蔽电缆、弱电桥架材料</w:t>
      </w:r>
      <w:bookmarkEnd w:id="16"/>
      <w:r>
        <w:rPr>
          <w:rFonts w:ascii="仿宋_GB2312" w:eastAsia="仿宋_GB2312" w:hAnsi="仿宋_GB2312" w:cs="仿宋_GB2312" w:hint="eastAsia"/>
          <w:kern w:val="0"/>
          <w:sz w:val="32"/>
          <w:szCs w:val="32"/>
        </w:rPr>
        <w:t>据实结算。</w:t>
      </w:r>
    </w:p>
    <w:p w14:paraId="6A1009A7" w14:textId="77777777" w:rsidR="002A3B39" w:rsidRDefault="004A5E3C">
      <w:pPr>
        <w:spacing w:line="578"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五、付款方式</w:t>
      </w:r>
    </w:p>
    <w:p w14:paraId="0728448E" w14:textId="77777777" w:rsidR="002A3B39" w:rsidRDefault="004A5E3C">
      <w:pPr>
        <w:spacing w:line="578"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kern w:val="0"/>
          <w:sz w:val="32"/>
          <w:szCs w:val="32"/>
        </w:rPr>
        <w:t>搬迁调试完成，验收合格后，按医院相关财务制度和合同要求支付货款。</w:t>
      </w:r>
      <w:bookmarkStart w:id="17" w:name="OLE_LINK188"/>
      <w:bookmarkStart w:id="18" w:name="OLE_LINK192"/>
      <w:bookmarkStart w:id="19" w:name="OLE_LINK189"/>
    </w:p>
    <w:p w14:paraId="770D57EE"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48918E75"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B490F5C"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76C4541F"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19FBCB73"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2EF7A169"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3B2793C7"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5EE00353"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03F40EFD"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p>
    <w:p w14:paraId="13CEA944" w14:textId="77777777" w:rsidR="002A3B39" w:rsidRDefault="004A5E3C">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大竹县中医院消防主机搬迁项目报价表</w:t>
      </w:r>
    </w:p>
    <w:p w14:paraId="6C21B2AD" w14:textId="77777777" w:rsidR="002A3B39" w:rsidRDefault="002A3B39">
      <w:pPr>
        <w:pStyle w:val="Bodytext2"/>
        <w:spacing w:line="578" w:lineRule="exact"/>
        <w:ind w:left="0" w:right="119" w:firstLineChars="200" w:firstLine="880"/>
        <w:jc w:val="center"/>
        <w:rPr>
          <w:rFonts w:ascii="方正小标宋简体" w:eastAsia="方正小标宋简体" w:hAnsi="方正小标宋简体" w:cs="方正小标宋简体"/>
          <w:color w:val="000000"/>
          <w:sz w:val="44"/>
          <w:szCs w:val="44"/>
          <w:lang w:val="en-US" w:eastAsia="zh-CN"/>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352"/>
        <w:gridCol w:w="1654"/>
        <w:gridCol w:w="1258"/>
        <w:gridCol w:w="990"/>
        <w:gridCol w:w="849"/>
        <w:gridCol w:w="1274"/>
        <w:gridCol w:w="1506"/>
      </w:tblGrid>
      <w:tr w:rsidR="002A3B39" w14:paraId="0E6E0940" w14:textId="77777777">
        <w:trPr>
          <w:trHeight w:val="985"/>
          <w:jc w:val="center"/>
        </w:trPr>
        <w:tc>
          <w:tcPr>
            <w:tcW w:w="841" w:type="dxa"/>
            <w:tcBorders>
              <w:top w:val="single" w:sz="4" w:space="0" w:color="auto"/>
              <w:left w:val="single" w:sz="4" w:space="0" w:color="auto"/>
              <w:bottom w:val="single" w:sz="4" w:space="0" w:color="auto"/>
              <w:right w:val="single" w:sz="4" w:space="0" w:color="auto"/>
            </w:tcBorders>
          </w:tcPr>
          <w:p w14:paraId="7A405E75"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序号</w:t>
            </w:r>
          </w:p>
        </w:tc>
        <w:tc>
          <w:tcPr>
            <w:tcW w:w="1354" w:type="dxa"/>
            <w:tcBorders>
              <w:top w:val="single" w:sz="4" w:space="0" w:color="auto"/>
              <w:left w:val="single" w:sz="4" w:space="0" w:color="auto"/>
              <w:bottom w:val="single" w:sz="4" w:space="0" w:color="auto"/>
              <w:right w:val="single" w:sz="4" w:space="0" w:color="auto"/>
            </w:tcBorders>
          </w:tcPr>
          <w:p w14:paraId="127496A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产品名称</w:t>
            </w:r>
          </w:p>
        </w:tc>
        <w:tc>
          <w:tcPr>
            <w:tcW w:w="1657" w:type="dxa"/>
            <w:tcBorders>
              <w:top w:val="single" w:sz="4" w:space="0" w:color="auto"/>
              <w:left w:val="single" w:sz="4" w:space="0" w:color="auto"/>
              <w:bottom w:val="single" w:sz="4" w:space="0" w:color="auto"/>
              <w:right w:val="single" w:sz="4" w:space="0" w:color="auto"/>
            </w:tcBorders>
          </w:tcPr>
          <w:p w14:paraId="1DC47117" w14:textId="77777777" w:rsidR="002A3B39" w:rsidRDefault="004A5E3C">
            <w:pPr>
              <w:spacing w:line="400" w:lineRule="exact"/>
              <w:jc w:val="left"/>
              <w:rPr>
                <w:rFonts w:ascii="仿宋_GB2312" w:eastAsia="仿宋_GB2312" w:hAnsi="仿宋_GB2312" w:cs="仿宋_GB2312"/>
                <w:b/>
                <w:bCs/>
                <w:kern w:val="0"/>
                <w:sz w:val="32"/>
                <w:szCs w:val="32"/>
              </w:rPr>
            </w:pPr>
            <w:bookmarkStart w:id="20" w:name="_Hlk220488787"/>
            <w:r>
              <w:rPr>
                <w:rFonts w:ascii="仿宋_GB2312" w:eastAsia="仿宋_GB2312" w:hAnsi="仿宋_GB2312" w:cs="仿宋_GB2312" w:hint="eastAsia"/>
                <w:b/>
                <w:bCs/>
                <w:kern w:val="0"/>
                <w:sz w:val="32"/>
                <w:szCs w:val="32"/>
              </w:rPr>
              <w:t>规格型号</w:t>
            </w:r>
            <w:bookmarkEnd w:id="20"/>
          </w:p>
        </w:tc>
        <w:tc>
          <w:tcPr>
            <w:tcW w:w="1260" w:type="dxa"/>
            <w:tcBorders>
              <w:top w:val="single" w:sz="4" w:space="0" w:color="auto"/>
              <w:left w:val="single" w:sz="4" w:space="0" w:color="auto"/>
              <w:bottom w:val="single" w:sz="4" w:space="0" w:color="auto"/>
              <w:right w:val="single" w:sz="4" w:space="0" w:color="auto"/>
            </w:tcBorders>
          </w:tcPr>
          <w:p w14:paraId="143352D4" w14:textId="77777777" w:rsidR="002A3B39" w:rsidRDefault="004A5E3C">
            <w:pPr>
              <w:spacing w:line="400" w:lineRule="exact"/>
              <w:jc w:val="left"/>
              <w:rPr>
                <w:rFonts w:ascii="仿宋_GB2312" w:eastAsia="仿宋_GB2312" w:hAnsi="仿宋_GB2312" w:cs="仿宋_GB2312"/>
                <w:b/>
                <w:bCs/>
                <w:kern w:val="0"/>
                <w:sz w:val="32"/>
                <w:szCs w:val="32"/>
              </w:rPr>
            </w:pPr>
            <w:bookmarkStart w:id="21" w:name="OLE_LINK14"/>
            <w:r>
              <w:rPr>
                <w:rFonts w:ascii="仿宋_GB2312" w:eastAsia="仿宋_GB2312" w:hAnsi="仿宋_GB2312" w:cs="仿宋_GB2312" w:hint="eastAsia"/>
                <w:b/>
                <w:bCs/>
                <w:kern w:val="0"/>
                <w:sz w:val="32"/>
                <w:szCs w:val="32"/>
              </w:rPr>
              <w:t>单价(元)</w:t>
            </w:r>
            <w:bookmarkEnd w:id="21"/>
          </w:p>
        </w:tc>
        <w:tc>
          <w:tcPr>
            <w:tcW w:w="992" w:type="dxa"/>
            <w:tcBorders>
              <w:top w:val="single" w:sz="4" w:space="0" w:color="auto"/>
              <w:left w:val="single" w:sz="4" w:space="0" w:color="auto"/>
              <w:bottom w:val="single" w:sz="4" w:space="0" w:color="auto"/>
              <w:right w:val="single" w:sz="4" w:space="0" w:color="auto"/>
            </w:tcBorders>
          </w:tcPr>
          <w:p w14:paraId="0FFD4FD5"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单位</w:t>
            </w:r>
          </w:p>
        </w:tc>
        <w:tc>
          <w:tcPr>
            <w:tcW w:w="850" w:type="dxa"/>
            <w:tcBorders>
              <w:top w:val="single" w:sz="4" w:space="0" w:color="auto"/>
              <w:left w:val="single" w:sz="4" w:space="0" w:color="auto"/>
              <w:bottom w:val="single" w:sz="4" w:space="0" w:color="auto"/>
              <w:right w:val="single" w:sz="4" w:space="0" w:color="auto"/>
            </w:tcBorders>
          </w:tcPr>
          <w:p w14:paraId="03EC566E"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数量</w:t>
            </w:r>
          </w:p>
        </w:tc>
        <w:tc>
          <w:tcPr>
            <w:tcW w:w="1276" w:type="dxa"/>
            <w:tcBorders>
              <w:top w:val="single" w:sz="4" w:space="0" w:color="auto"/>
              <w:left w:val="single" w:sz="4" w:space="0" w:color="auto"/>
              <w:bottom w:val="single" w:sz="4" w:space="0" w:color="auto"/>
              <w:right w:val="single" w:sz="4" w:space="0" w:color="auto"/>
            </w:tcBorders>
          </w:tcPr>
          <w:p w14:paraId="1CBC685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合计(元)</w:t>
            </w:r>
          </w:p>
        </w:tc>
        <w:tc>
          <w:tcPr>
            <w:tcW w:w="1510" w:type="dxa"/>
            <w:tcBorders>
              <w:top w:val="single" w:sz="4" w:space="0" w:color="auto"/>
              <w:left w:val="single" w:sz="4" w:space="0" w:color="auto"/>
              <w:bottom w:val="single" w:sz="4" w:space="0" w:color="auto"/>
              <w:right w:val="single" w:sz="4" w:space="0" w:color="auto"/>
            </w:tcBorders>
          </w:tcPr>
          <w:p w14:paraId="02FBBC28"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备注</w:t>
            </w:r>
          </w:p>
        </w:tc>
      </w:tr>
      <w:tr w:rsidR="002A3B39" w14:paraId="1E8A1A84" w14:textId="77777777">
        <w:trPr>
          <w:trHeight w:val="517"/>
          <w:jc w:val="center"/>
        </w:trPr>
        <w:tc>
          <w:tcPr>
            <w:tcW w:w="841" w:type="dxa"/>
            <w:tcBorders>
              <w:top w:val="single" w:sz="4" w:space="0" w:color="auto"/>
              <w:left w:val="single" w:sz="4" w:space="0" w:color="auto"/>
              <w:bottom w:val="single" w:sz="4" w:space="0" w:color="auto"/>
              <w:right w:val="single" w:sz="4" w:space="0" w:color="auto"/>
            </w:tcBorders>
          </w:tcPr>
          <w:p w14:paraId="2E659101"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0978990D"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3E60E9DD" w14:textId="77777777" w:rsidR="002A3B39" w:rsidRDefault="004A5E3C">
            <w:pPr>
              <w:jc w:val="center"/>
            </w:pPr>
            <w:r>
              <w:rPr>
                <w:rFonts w:hint="eastAsia"/>
              </w:rPr>
              <w:t>1</w:t>
            </w:r>
          </w:p>
        </w:tc>
        <w:tc>
          <w:tcPr>
            <w:tcW w:w="1354" w:type="dxa"/>
            <w:tcBorders>
              <w:top w:val="single" w:sz="4" w:space="0" w:color="auto"/>
              <w:left w:val="single" w:sz="4" w:space="0" w:color="auto"/>
              <w:bottom w:val="single" w:sz="4" w:space="0" w:color="auto"/>
              <w:right w:val="single" w:sz="4" w:space="0" w:color="auto"/>
            </w:tcBorders>
            <w:vAlign w:val="center"/>
          </w:tcPr>
          <w:p w14:paraId="72943859" w14:textId="77777777" w:rsidR="002A3B39" w:rsidRDefault="004A5E3C">
            <w:pPr>
              <w:widowControl/>
              <w:spacing w:line="400" w:lineRule="exact"/>
              <w:jc w:val="left"/>
              <w:rPr>
                <w:rFonts w:ascii="仿宋_GB2312" w:eastAsia="仿宋_GB2312" w:hAnsi="仿宋_GB2312" w:cs="仿宋_GB2312"/>
                <w:color w:val="000000"/>
                <w:sz w:val="32"/>
                <w:szCs w:val="32"/>
              </w:rPr>
            </w:pPr>
            <w:bookmarkStart w:id="22" w:name="OLE_LINK13"/>
            <w:r>
              <w:rPr>
                <w:rFonts w:ascii="仿宋_GB2312" w:eastAsia="仿宋_GB2312" w:hAnsi="仿宋_GB2312" w:cs="仿宋_GB2312" w:hint="eastAsia"/>
                <w:color w:val="000000"/>
                <w:sz w:val="32"/>
                <w:szCs w:val="32"/>
              </w:rPr>
              <w:t>消防多芯阻燃电缆</w:t>
            </w:r>
            <w:bookmarkEnd w:id="22"/>
          </w:p>
        </w:tc>
        <w:tc>
          <w:tcPr>
            <w:tcW w:w="1657" w:type="dxa"/>
            <w:tcBorders>
              <w:top w:val="single" w:sz="4" w:space="0" w:color="auto"/>
              <w:left w:val="single" w:sz="4" w:space="0" w:color="auto"/>
              <w:bottom w:val="single" w:sz="4" w:space="0" w:color="auto"/>
              <w:right w:val="single" w:sz="4" w:space="0" w:color="auto"/>
            </w:tcBorders>
            <w:vAlign w:val="center"/>
          </w:tcPr>
          <w:p w14:paraId="3B42AA1D"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ZR-KVVR 30×2.5mm无氧</w:t>
            </w:r>
            <w:proofErr w:type="gramStart"/>
            <w:r>
              <w:rPr>
                <w:rFonts w:ascii="仿宋_GB2312" w:eastAsia="仿宋_GB2312" w:hAnsi="仿宋_GB2312" w:cs="仿宋_GB2312" w:hint="eastAsia"/>
                <w:color w:val="000000"/>
                <w:kern w:val="0"/>
                <w:sz w:val="32"/>
                <w:szCs w:val="32"/>
              </w:rPr>
              <w:t>软铜心线</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14:paraId="0784F713" w14:textId="77777777" w:rsidR="002A3B39" w:rsidRDefault="002A3B39">
            <w:pPr>
              <w:widowControl/>
              <w:spacing w:line="400" w:lineRule="exact"/>
              <w:ind w:firstLineChars="200" w:firstLine="640"/>
              <w:jc w:val="left"/>
              <w:rPr>
                <w:rFonts w:ascii="仿宋_GB2312" w:eastAsia="仿宋_GB2312" w:hAnsi="仿宋_GB2312" w:cs="仿宋_GB2312"/>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130753E5"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米</w:t>
            </w:r>
          </w:p>
        </w:tc>
        <w:tc>
          <w:tcPr>
            <w:tcW w:w="850" w:type="dxa"/>
            <w:tcBorders>
              <w:top w:val="single" w:sz="4" w:space="0" w:color="auto"/>
              <w:left w:val="single" w:sz="4" w:space="0" w:color="auto"/>
              <w:bottom w:val="single" w:sz="4" w:space="0" w:color="auto"/>
              <w:right w:val="single" w:sz="4" w:space="0" w:color="auto"/>
            </w:tcBorders>
            <w:vAlign w:val="center"/>
          </w:tcPr>
          <w:p w14:paraId="1B2A3051" w14:textId="77777777" w:rsidR="002A3B39" w:rsidRDefault="004A5E3C">
            <w:pPr>
              <w:widowControl/>
              <w:spacing w:line="40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260</w:t>
            </w:r>
          </w:p>
        </w:tc>
        <w:tc>
          <w:tcPr>
            <w:tcW w:w="1276" w:type="dxa"/>
            <w:tcBorders>
              <w:top w:val="single" w:sz="4" w:space="0" w:color="auto"/>
              <w:left w:val="single" w:sz="4" w:space="0" w:color="auto"/>
              <w:bottom w:val="single" w:sz="4" w:space="0" w:color="auto"/>
              <w:right w:val="single" w:sz="4" w:space="0" w:color="auto"/>
            </w:tcBorders>
            <w:vAlign w:val="center"/>
          </w:tcPr>
          <w:p w14:paraId="3C8C48C6" w14:textId="77777777" w:rsidR="002A3B39" w:rsidRDefault="002A3B39">
            <w:pPr>
              <w:widowControl/>
              <w:spacing w:line="400" w:lineRule="exact"/>
              <w:ind w:firstLineChars="200" w:firstLine="640"/>
              <w:jc w:val="left"/>
              <w:rPr>
                <w:rFonts w:ascii="仿宋_GB2312" w:eastAsia="仿宋_GB2312" w:hAnsi="仿宋_GB2312" w:cs="仿宋_GB2312"/>
                <w:color w:val="00000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6CD0BA5B"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2AA54086" w14:textId="77777777">
        <w:trPr>
          <w:trHeight w:val="517"/>
          <w:jc w:val="center"/>
        </w:trPr>
        <w:tc>
          <w:tcPr>
            <w:tcW w:w="841" w:type="dxa"/>
            <w:tcBorders>
              <w:top w:val="single" w:sz="4" w:space="0" w:color="auto"/>
              <w:left w:val="single" w:sz="4" w:space="0" w:color="auto"/>
              <w:bottom w:val="single" w:sz="4" w:space="0" w:color="auto"/>
              <w:right w:val="single" w:sz="4" w:space="0" w:color="auto"/>
            </w:tcBorders>
          </w:tcPr>
          <w:p w14:paraId="3327EB55"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1D7BEA42" w14:textId="77777777" w:rsidR="002A3B39" w:rsidRDefault="002A3B39">
            <w:pPr>
              <w:spacing w:line="400" w:lineRule="exact"/>
              <w:ind w:firstLineChars="200" w:firstLine="640"/>
              <w:jc w:val="center"/>
              <w:rPr>
                <w:rFonts w:ascii="仿宋_GB2312" w:eastAsia="仿宋_GB2312" w:hAnsi="仿宋_GB2312" w:cs="仿宋_GB2312"/>
                <w:kern w:val="0"/>
                <w:sz w:val="32"/>
                <w:szCs w:val="32"/>
              </w:rPr>
            </w:pPr>
          </w:p>
          <w:p w14:paraId="1D707051" w14:textId="77777777" w:rsidR="002A3B39" w:rsidRDefault="004A5E3C">
            <w:pPr>
              <w:ind w:firstLine="229"/>
            </w:pPr>
            <w:r>
              <w:rPr>
                <w:rFonts w:hint="eastAsia"/>
              </w:rPr>
              <w:t>2</w:t>
            </w:r>
          </w:p>
        </w:tc>
        <w:tc>
          <w:tcPr>
            <w:tcW w:w="1354" w:type="dxa"/>
            <w:tcBorders>
              <w:top w:val="single" w:sz="4" w:space="0" w:color="auto"/>
              <w:left w:val="single" w:sz="4" w:space="0" w:color="auto"/>
              <w:bottom w:val="single" w:sz="4" w:space="0" w:color="auto"/>
              <w:right w:val="single" w:sz="4" w:space="0" w:color="auto"/>
            </w:tcBorders>
          </w:tcPr>
          <w:p w14:paraId="35D6994E" w14:textId="77777777" w:rsidR="002A3B39" w:rsidRDefault="004A5E3C">
            <w:pPr>
              <w:spacing w:line="400" w:lineRule="exact"/>
              <w:jc w:val="left"/>
              <w:rPr>
                <w:rFonts w:ascii="仿宋_GB2312" w:eastAsia="仿宋_GB2312" w:hAnsi="仿宋_GB2312" w:cs="仿宋_GB2312"/>
                <w:kern w:val="0"/>
                <w:sz w:val="32"/>
                <w:szCs w:val="32"/>
              </w:rPr>
            </w:pPr>
            <w:bookmarkStart w:id="23" w:name="_Hlk220488930"/>
            <w:bookmarkStart w:id="24" w:name="_Hlk220661547"/>
            <w:proofErr w:type="gramStart"/>
            <w:r>
              <w:rPr>
                <w:rFonts w:ascii="仿宋_GB2312" w:eastAsia="仿宋_GB2312" w:hAnsi="仿宋_GB2312" w:cs="仿宋_GB2312" w:hint="eastAsia"/>
                <w:kern w:val="0"/>
                <w:sz w:val="32"/>
                <w:szCs w:val="32"/>
              </w:rPr>
              <w:t>橡</w:t>
            </w:r>
            <w:proofErr w:type="gramEnd"/>
            <w:r>
              <w:rPr>
                <w:rFonts w:ascii="仿宋_GB2312" w:eastAsia="仿宋_GB2312" w:hAnsi="仿宋_GB2312" w:cs="仿宋_GB2312" w:hint="eastAsia"/>
                <w:kern w:val="0"/>
                <w:sz w:val="32"/>
                <w:szCs w:val="32"/>
              </w:rPr>
              <w:t>套屏蔽电缆</w:t>
            </w:r>
            <w:bookmarkEnd w:id="23"/>
            <w:r>
              <w:rPr>
                <w:rFonts w:ascii="仿宋_GB2312" w:eastAsia="仿宋_GB2312" w:hAnsi="仿宋_GB2312" w:cs="仿宋_GB2312" w:hint="eastAsia"/>
                <w:kern w:val="0"/>
                <w:sz w:val="32"/>
                <w:szCs w:val="32"/>
              </w:rPr>
              <w:t>（广播线）</w:t>
            </w:r>
            <w:bookmarkEnd w:id="24"/>
          </w:p>
        </w:tc>
        <w:tc>
          <w:tcPr>
            <w:tcW w:w="1657" w:type="dxa"/>
            <w:tcBorders>
              <w:top w:val="single" w:sz="4" w:space="0" w:color="auto"/>
              <w:left w:val="single" w:sz="4" w:space="0" w:color="auto"/>
              <w:bottom w:val="single" w:sz="4" w:space="0" w:color="auto"/>
              <w:right w:val="single" w:sz="4" w:space="0" w:color="auto"/>
            </w:tcBorders>
          </w:tcPr>
          <w:p w14:paraId="04C40913" w14:textId="77777777" w:rsidR="002A3B39" w:rsidRDefault="004A5E3C">
            <w:pPr>
              <w:spacing w:line="400" w:lineRule="exact"/>
              <w:jc w:val="left"/>
              <w:rPr>
                <w:rFonts w:ascii="仿宋_GB2312" w:eastAsia="仿宋_GB2312" w:hAnsi="仿宋_GB2312" w:cs="仿宋_GB2312"/>
                <w:kern w:val="0"/>
                <w:sz w:val="32"/>
                <w:szCs w:val="32"/>
              </w:rPr>
            </w:pPr>
            <w:bookmarkStart w:id="25" w:name="_Hlk228955643"/>
            <w:bookmarkStart w:id="26" w:name="OLE_LINK15"/>
            <w:r>
              <w:rPr>
                <w:rFonts w:ascii="仿宋_GB2312" w:eastAsia="仿宋_GB2312" w:hAnsi="仿宋_GB2312" w:cs="仿宋_GB2312" w:hint="eastAsia"/>
                <w:color w:val="000000"/>
                <w:kern w:val="0"/>
                <w:sz w:val="32"/>
                <w:szCs w:val="32"/>
              </w:rPr>
              <w:t>ZR-YVVP</w:t>
            </w:r>
            <w:bookmarkEnd w:id="25"/>
            <w:r>
              <w:rPr>
                <w:rFonts w:ascii="仿宋_GB2312" w:eastAsia="仿宋_GB2312" w:hAnsi="仿宋_GB2312" w:cs="仿宋_GB2312" w:hint="eastAsia"/>
                <w:kern w:val="0"/>
                <w:sz w:val="32"/>
                <w:szCs w:val="32"/>
              </w:rPr>
              <w:t xml:space="preserve"> 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2.5mm</w:t>
            </w:r>
            <w:bookmarkEnd w:id="26"/>
          </w:p>
        </w:tc>
        <w:tc>
          <w:tcPr>
            <w:tcW w:w="1260" w:type="dxa"/>
            <w:tcBorders>
              <w:top w:val="single" w:sz="4" w:space="0" w:color="auto"/>
              <w:left w:val="single" w:sz="4" w:space="0" w:color="auto"/>
              <w:bottom w:val="single" w:sz="4" w:space="0" w:color="auto"/>
              <w:right w:val="single" w:sz="4" w:space="0" w:color="auto"/>
            </w:tcBorders>
          </w:tcPr>
          <w:p w14:paraId="6F9CD92B"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6F443A75"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850" w:type="dxa"/>
            <w:tcBorders>
              <w:top w:val="single" w:sz="4" w:space="0" w:color="auto"/>
              <w:left w:val="single" w:sz="4" w:space="0" w:color="auto"/>
              <w:bottom w:val="single" w:sz="4" w:space="0" w:color="auto"/>
              <w:right w:val="single" w:sz="4" w:space="0" w:color="auto"/>
            </w:tcBorders>
          </w:tcPr>
          <w:p w14:paraId="278393D1"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260</w:t>
            </w:r>
          </w:p>
        </w:tc>
        <w:tc>
          <w:tcPr>
            <w:tcW w:w="1276" w:type="dxa"/>
            <w:tcBorders>
              <w:top w:val="single" w:sz="4" w:space="0" w:color="auto"/>
              <w:left w:val="single" w:sz="4" w:space="0" w:color="auto"/>
              <w:bottom w:val="single" w:sz="4" w:space="0" w:color="auto"/>
              <w:right w:val="single" w:sz="4" w:space="0" w:color="auto"/>
            </w:tcBorders>
          </w:tcPr>
          <w:p w14:paraId="7DCA6F65"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5A2077E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40F600E1" w14:textId="77777777">
        <w:trPr>
          <w:trHeight w:val="1030"/>
          <w:jc w:val="center"/>
        </w:trPr>
        <w:tc>
          <w:tcPr>
            <w:tcW w:w="841" w:type="dxa"/>
            <w:tcBorders>
              <w:top w:val="single" w:sz="4" w:space="0" w:color="auto"/>
              <w:left w:val="single" w:sz="4" w:space="0" w:color="auto"/>
              <w:bottom w:val="single" w:sz="4" w:space="0" w:color="auto"/>
              <w:right w:val="single" w:sz="4" w:space="0" w:color="auto"/>
            </w:tcBorders>
          </w:tcPr>
          <w:p w14:paraId="20A91977"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79DC747B" w14:textId="77777777" w:rsidR="002A3B39" w:rsidRDefault="004A5E3C">
            <w:pPr>
              <w:ind w:firstLineChars="100" w:firstLine="210"/>
              <w:jc w:val="left"/>
            </w:pPr>
            <w:r>
              <w:rPr>
                <w:rFonts w:hint="eastAsia"/>
              </w:rPr>
              <w:t>3</w:t>
            </w:r>
          </w:p>
        </w:tc>
        <w:tc>
          <w:tcPr>
            <w:tcW w:w="1354" w:type="dxa"/>
            <w:tcBorders>
              <w:top w:val="single" w:sz="4" w:space="0" w:color="auto"/>
              <w:left w:val="single" w:sz="4" w:space="0" w:color="auto"/>
              <w:bottom w:val="single" w:sz="4" w:space="0" w:color="auto"/>
              <w:right w:val="single" w:sz="4" w:space="0" w:color="auto"/>
            </w:tcBorders>
          </w:tcPr>
          <w:p w14:paraId="1242BA55" w14:textId="77777777" w:rsidR="002A3B39" w:rsidRDefault="004A5E3C">
            <w:pPr>
              <w:spacing w:line="400" w:lineRule="exact"/>
              <w:jc w:val="left"/>
              <w:rPr>
                <w:rFonts w:ascii="仿宋_GB2312" w:eastAsia="仿宋_GB2312" w:hAnsi="仿宋_GB2312" w:cs="仿宋_GB2312"/>
                <w:kern w:val="0"/>
                <w:sz w:val="32"/>
                <w:szCs w:val="32"/>
              </w:rPr>
            </w:pPr>
            <w:bookmarkStart w:id="27" w:name="_Hlk220489105"/>
            <w:r>
              <w:rPr>
                <w:rFonts w:ascii="仿宋_GB2312" w:eastAsia="仿宋_GB2312" w:hAnsi="仿宋_GB2312" w:cs="仿宋_GB2312" w:hint="eastAsia"/>
                <w:kern w:val="0"/>
                <w:sz w:val="32"/>
                <w:szCs w:val="32"/>
              </w:rPr>
              <w:t>弱电桥架</w:t>
            </w:r>
            <w:bookmarkEnd w:id="27"/>
          </w:p>
        </w:tc>
        <w:tc>
          <w:tcPr>
            <w:tcW w:w="1657" w:type="dxa"/>
            <w:tcBorders>
              <w:top w:val="single" w:sz="4" w:space="0" w:color="auto"/>
              <w:left w:val="single" w:sz="4" w:space="0" w:color="auto"/>
              <w:bottom w:val="single" w:sz="4" w:space="0" w:color="auto"/>
              <w:right w:val="single" w:sz="4" w:space="0" w:color="auto"/>
            </w:tcBorders>
          </w:tcPr>
          <w:p w14:paraId="24F30906" w14:textId="77777777" w:rsidR="002A3B39" w:rsidRDefault="004A5E3C">
            <w:pPr>
              <w:spacing w:line="400" w:lineRule="exact"/>
              <w:jc w:val="left"/>
              <w:rPr>
                <w:rFonts w:ascii="仿宋_GB2312" w:eastAsia="仿宋_GB2312" w:hAnsi="仿宋_GB2312" w:cs="仿宋_GB2312"/>
                <w:kern w:val="0"/>
                <w:sz w:val="32"/>
                <w:szCs w:val="32"/>
              </w:rPr>
            </w:pPr>
            <w:bookmarkStart w:id="28" w:name="_Hlk220489127"/>
            <w:bookmarkStart w:id="29" w:name="_Hlk228955724"/>
            <w:r>
              <w:rPr>
                <w:rFonts w:ascii="仿宋_GB2312" w:eastAsia="仿宋_GB2312" w:hAnsi="仿宋_GB2312" w:cs="仿宋_GB2312" w:hint="eastAsia"/>
                <w:kern w:val="0"/>
                <w:sz w:val="32"/>
                <w:szCs w:val="32"/>
              </w:rPr>
              <w:t>200mm</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100mm</w:t>
            </w:r>
            <w:bookmarkEnd w:id="28"/>
            <w:r>
              <w:rPr>
                <w:rFonts w:ascii="仿宋_GB2312" w:eastAsia="仿宋_GB2312" w:hAnsi="仿宋_GB2312" w:cs="仿宋_GB2312" w:hint="eastAsia"/>
                <w:color w:val="000000"/>
                <w:kern w:val="0"/>
                <w:sz w:val="32"/>
                <w:szCs w:val="32"/>
              </w:rPr>
              <w:t>×10mm</w:t>
            </w:r>
            <w:bookmarkEnd w:id="29"/>
          </w:p>
        </w:tc>
        <w:tc>
          <w:tcPr>
            <w:tcW w:w="1260" w:type="dxa"/>
            <w:tcBorders>
              <w:top w:val="single" w:sz="4" w:space="0" w:color="auto"/>
              <w:left w:val="single" w:sz="4" w:space="0" w:color="auto"/>
              <w:bottom w:val="single" w:sz="4" w:space="0" w:color="auto"/>
              <w:right w:val="single" w:sz="4" w:space="0" w:color="auto"/>
            </w:tcBorders>
          </w:tcPr>
          <w:p w14:paraId="1AAE0339"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20BE6598"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米</w:t>
            </w:r>
          </w:p>
        </w:tc>
        <w:tc>
          <w:tcPr>
            <w:tcW w:w="850" w:type="dxa"/>
            <w:tcBorders>
              <w:top w:val="single" w:sz="4" w:space="0" w:color="auto"/>
              <w:left w:val="single" w:sz="4" w:space="0" w:color="auto"/>
              <w:bottom w:val="single" w:sz="4" w:space="0" w:color="auto"/>
              <w:right w:val="single" w:sz="4" w:space="0" w:color="auto"/>
            </w:tcBorders>
          </w:tcPr>
          <w:p w14:paraId="434C416C"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250</w:t>
            </w:r>
          </w:p>
        </w:tc>
        <w:tc>
          <w:tcPr>
            <w:tcW w:w="1276" w:type="dxa"/>
            <w:tcBorders>
              <w:top w:val="single" w:sz="4" w:space="0" w:color="auto"/>
              <w:left w:val="single" w:sz="4" w:space="0" w:color="auto"/>
              <w:bottom w:val="single" w:sz="4" w:space="0" w:color="auto"/>
              <w:right w:val="single" w:sz="4" w:space="0" w:color="auto"/>
            </w:tcBorders>
          </w:tcPr>
          <w:p w14:paraId="5F76B7D4"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687739EC"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7CB414CA" w14:textId="77777777">
        <w:trPr>
          <w:trHeight w:val="517"/>
          <w:jc w:val="center"/>
        </w:trPr>
        <w:tc>
          <w:tcPr>
            <w:tcW w:w="841" w:type="dxa"/>
            <w:tcBorders>
              <w:top w:val="single" w:sz="4" w:space="0" w:color="auto"/>
              <w:left w:val="single" w:sz="4" w:space="0" w:color="auto"/>
              <w:bottom w:val="single" w:sz="4" w:space="0" w:color="auto"/>
              <w:right w:val="single" w:sz="4" w:space="0" w:color="auto"/>
            </w:tcBorders>
          </w:tcPr>
          <w:p w14:paraId="388C9207"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03CAEBA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p w14:paraId="27B62BA7" w14:textId="77777777" w:rsidR="002A3B39" w:rsidRDefault="004A5E3C">
            <w:pPr>
              <w:ind w:firstLineChars="100" w:firstLine="210"/>
              <w:jc w:val="left"/>
            </w:pPr>
            <w:r>
              <w:rPr>
                <w:rFonts w:hint="eastAsia"/>
              </w:rPr>
              <w:t>4</w:t>
            </w:r>
          </w:p>
        </w:tc>
        <w:tc>
          <w:tcPr>
            <w:tcW w:w="1354" w:type="dxa"/>
            <w:tcBorders>
              <w:top w:val="single" w:sz="4" w:space="0" w:color="auto"/>
              <w:left w:val="single" w:sz="4" w:space="0" w:color="auto"/>
              <w:bottom w:val="single" w:sz="4" w:space="0" w:color="auto"/>
              <w:right w:val="single" w:sz="4" w:space="0" w:color="auto"/>
            </w:tcBorders>
          </w:tcPr>
          <w:p w14:paraId="1ABF996C" w14:textId="77777777" w:rsidR="002A3B39" w:rsidRDefault="004A5E3C">
            <w:pPr>
              <w:spacing w:line="400" w:lineRule="exact"/>
              <w:jc w:val="left"/>
              <w:rPr>
                <w:rFonts w:ascii="仿宋_GB2312" w:eastAsia="仿宋_GB2312" w:hAnsi="仿宋_GB2312" w:cs="仿宋_GB2312"/>
                <w:kern w:val="0"/>
                <w:sz w:val="32"/>
                <w:szCs w:val="32"/>
              </w:rPr>
            </w:pPr>
            <w:bookmarkStart w:id="30" w:name="_Hlk220489211"/>
            <w:r>
              <w:rPr>
                <w:rFonts w:ascii="仿宋_GB2312" w:eastAsia="仿宋_GB2312" w:hAnsi="仿宋_GB2312" w:cs="仿宋_GB2312" w:hint="eastAsia"/>
                <w:kern w:val="0"/>
                <w:sz w:val="32"/>
                <w:szCs w:val="32"/>
              </w:rPr>
              <w:t>消防主机搬迁调试</w:t>
            </w:r>
            <w:bookmarkEnd w:id="30"/>
            <w:r>
              <w:rPr>
                <w:rFonts w:ascii="仿宋_GB2312" w:eastAsia="仿宋_GB2312" w:hAnsi="仿宋_GB2312" w:cs="仿宋_GB2312" w:hint="eastAsia"/>
                <w:kern w:val="0"/>
                <w:sz w:val="32"/>
                <w:szCs w:val="32"/>
              </w:rPr>
              <w:t>费</w:t>
            </w:r>
          </w:p>
        </w:tc>
        <w:tc>
          <w:tcPr>
            <w:tcW w:w="1657" w:type="dxa"/>
            <w:tcBorders>
              <w:top w:val="single" w:sz="4" w:space="0" w:color="auto"/>
              <w:left w:val="single" w:sz="4" w:space="0" w:color="auto"/>
              <w:bottom w:val="single" w:sz="4" w:space="0" w:color="auto"/>
              <w:right w:val="single" w:sz="4" w:space="0" w:color="auto"/>
            </w:tcBorders>
          </w:tcPr>
          <w:p w14:paraId="436D94B5"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260" w:type="dxa"/>
            <w:tcBorders>
              <w:top w:val="single" w:sz="4" w:space="0" w:color="auto"/>
              <w:left w:val="single" w:sz="4" w:space="0" w:color="auto"/>
              <w:bottom w:val="single" w:sz="4" w:space="0" w:color="auto"/>
              <w:right w:val="single" w:sz="4" w:space="0" w:color="auto"/>
            </w:tcBorders>
          </w:tcPr>
          <w:p w14:paraId="5DEEC0BD"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992" w:type="dxa"/>
            <w:tcBorders>
              <w:top w:val="single" w:sz="4" w:space="0" w:color="auto"/>
              <w:left w:val="single" w:sz="4" w:space="0" w:color="auto"/>
              <w:bottom w:val="single" w:sz="4" w:space="0" w:color="auto"/>
              <w:right w:val="single" w:sz="4" w:space="0" w:color="auto"/>
            </w:tcBorders>
          </w:tcPr>
          <w:p w14:paraId="2B64FC76"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w:t>
            </w:r>
          </w:p>
        </w:tc>
        <w:tc>
          <w:tcPr>
            <w:tcW w:w="850" w:type="dxa"/>
            <w:tcBorders>
              <w:top w:val="single" w:sz="4" w:space="0" w:color="auto"/>
              <w:left w:val="single" w:sz="4" w:space="0" w:color="auto"/>
              <w:bottom w:val="single" w:sz="4" w:space="0" w:color="auto"/>
              <w:right w:val="single" w:sz="4" w:space="0" w:color="auto"/>
            </w:tcBorders>
          </w:tcPr>
          <w:p w14:paraId="5C3600A0" w14:textId="77777777" w:rsidR="002A3B39" w:rsidRDefault="004A5E3C">
            <w:pPr>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p>
        </w:tc>
        <w:tc>
          <w:tcPr>
            <w:tcW w:w="1276" w:type="dxa"/>
            <w:tcBorders>
              <w:top w:val="single" w:sz="4" w:space="0" w:color="auto"/>
              <w:left w:val="single" w:sz="4" w:space="0" w:color="auto"/>
              <w:bottom w:val="single" w:sz="4" w:space="0" w:color="auto"/>
              <w:right w:val="single" w:sz="4" w:space="0" w:color="auto"/>
            </w:tcBorders>
          </w:tcPr>
          <w:p w14:paraId="1EC2D816"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c>
          <w:tcPr>
            <w:tcW w:w="1510" w:type="dxa"/>
            <w:tcBorders>
              <w:top w:val="single" w:sz="4" w:space="0" w:color="auto"/>
              <w:left w:val="single" w:sz="4" w:space="0" w:color="auto"/>
              <w:bottom w:val="single" w:sz="4" w:space="0" w:color="auto"/>
              <w:right w:val="single" w:sz="4" w:space="0" w:color="auto"/>
            </w:tcBorders>
          </w:tcPr>
          <w:p w14:paraId="33E8954A" w14:textId="77777777" w:rsidR="002A3B39" w:rsidRDefault="002A3B39">
            <w:pPr>
              <w:spacing w:line="400" w:lineRule="exact"/>
              <w:ind w:firstLineChars="200" w:firstLine="640"/>
              <w:jc w:val="left"/>
              <w:rPr>
                <w:rFonts w:ascii="仿宋_GB2312" w:eastAsia="仿宋_GB2312" w:hAnsi="仿宋_GB2312" w:cs="仿宋_GB2312"/>
                <w:kern w:val="0"/>
                <w:sz w:val="32"/>
                <w:szCs w:val="32"/>
              </w:rPr>
            </w:pPr>
          </w:p>
        </w:tc>
      </w:tr>
      <w:tr w:rsidR="002A3B39" w14:paraId="3C848FA3" w14:textId="77777777">
        <w:trPr>
          <w:trHeight w:val="2150"/>
          <w:jc w:val="center"/>
        </w:trPr>
        <w:tc>
          <w:tcPr>
            <w:tcW w:w="841" w:type="dxa"/>
            <w:tcBorders>
              <w:top w:val="single" w:sz="4" w:space="0" w:color="auto"/>
              <w:left w:val="single" w:sz="4" w:space="0" w:color="auto"/>
              <w:bottom w:val="single" w:sz="4" w:space="0" w:color="auto"/>
              <w:right w:val="single" w:sz="4" w:space="0" w:color="auto"/>
            </w:tcBorders>
          </w:tcPr>
          <w:p w14:paraId="238E9294" w14:textId="77777777" w:rsidR="002A3B39" w:rsidRDefault="002A3B39">
            <w:pPr>
              <w:spacing w:line="400" w:lineRule="exact"/>
              <w:jc w:val="left"/>
              <w:rPr>
                <w:rFonts w:ascii="仿宋_GB2312" w:eastAsia="仿宋_GB2312" w:hAnsi="仿宋_GB2312" w:cs="仿宋_GB2312"/>
                <w:kern w:val="0"/>
                <w:sz w:val="32"/>
                <w:szCs w:val="32"/>
              </w:rPr>
            </w:pPr>
          </w:p>
        </w:tc>
        <w:tc>
          <w:tcPr>
            <w:tcW w:w="1354" w:type="dxa"/>
            <w:tcBorders>
              <w:top w:val="single" w:sz="4" w:space="0" w:color="auto"/>
              <w:left w:val="single" w:sz="4" w:space="0" w:color="auto"/>
              <w:bottom w:val="single" w:sz="4" w:space="0" w:color="auto"/>
              <w:right w:val="single" w:sz="4" w:space="0" w:color="auto"/>
            </w:tcBorders>
          </w:tcPr>
          <w:p w14:paraId="2F9A01B9" w14:textId="77777777" w:rsidR="002A3B39" w:rsidRDefault="002A3B39">
            <w:pPr>
              <w:spacing w:line="400" w:lineRule="exact"/>
              <w:jc w:val="left"/>
              <w:rPr>
                <w:rFonts w:ascii="仿宋_GB2312" w:eastAsia="仿宋_GB2312" w:hAnsi="仿宋_GB2312" w:cs="仿宋_GB2312"/>
                <w:kern w:val="0"/>
                <w:sz w:val="32"/>
                <w:szCs w:val="32"/>
              </w:rPr>
            </w:pPr>
          </w:p>
          <w:p w14:paraId="2AB5F0DD"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合计</w:t>
            </w:r>
          </w:p>
          <w:p w14:paraId="4240D466" w14:textId="77777777" w:rsidR="002A3B39" w:rsidRDefault="004A5E3C">
            <w:pPr>
              <w:spacing w:line="400" w:lineRule="exact"/>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金额：</w:t>
            </w:r>
          </w:p>
        </w:tc>
        <w:tc>
          <w:tcPr>
            <w:tcW w:w="4759" w:type="dxa"/>
            <w:gridSpan w:val="4"/>
            <w:tcBorders>
              <w:top w:val="single" w:sz="4" w:space="0" w:color="auto"/>
              <w:left w:val="single" w:sz="4" w:space="0" w:color="auto"/>
              <w:bottom w:val="single" w:sz="4" w:space="0" w:color="auto"/>
              <w:right w:val="single" w:sz="4" w:space="0" w:color="auto"/>
            </w:tcBorders>
          </w:tcPr>
          <w:p w14:paraId="5ACCC873" w14:textId="77777777" w:rsidR="002A3B39" w:rsidRDefault="002A3B39">
            <w:pPr>
              <w:spacing w:line="400" w:lineRule="exact"/>
              <w:rPr>
                <w:rFonts w:ascii="仿宋_GB2312" w:eastAsia="仿宋_GB2312" w:hAnsi="仿宋_GB2312" w:cs="仿宋_GB2312"/>
                <w:b/>
                <w:bCs/>
                <w:kern w:val="0"/>
                <w:sz w:val="32"/>
                <w:szCs w:val="32"/>
              </w:rPr>
            </w:pPr>
          </w:p>
          <w:p w14:paraId="2D7F40A4" w14:textId="77777777" w:rsidR="002A3B39" w:rsidRDefault="004A5E3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大写：</w:t>
            </w:r>
          </w:p>
        </w:tc>
        <w:tc>
          <w:tcPr>
            <w:tcW w:w="1276" w:type="dxa"/>
            <w:tcBorders>
              <w:top w:val="single" w:sz="4" w:space="0" w:color="auto"/>
              <w:left w:val="single" w:sz="4" w:space="0" w:color="auto"/>
              <w:bottom w:val="single" w:sz="4" w:space="0" w:color="auto"/>
              <w:right w:val="nil"/>
            </w:tcBorders>
          </w:tcPr>
          <w:p w14:paraId="05DFB105" w14:textId="77777777" w:rsidR="002A3B39" w:rsidRDefault="004A5E3C">
            <w:pPr>
              <w:spacing w:line="400" w:lineRule="exac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小写：</w:t>
            </w:r>
          </w:p>
        </w:tc>
        <w:tc>
          <w:tcPr>
            <w:tcW w:w="1510" w:type="dxa"/>
            <w:tcBorders>
              <w:top w:val="single" w:sz="4" w:space="0" w:color="auto"/>
              <w:left w:val="nil"/>
              <w:bottom w:val="single" w:sz="4" w:space="0" w:color="auto"/>
              <w:right w:val="single" w:sz="4" w:space="0" w:color="auto"/>
            </w:tcBorders>
          </w:tcPr>
          <w:p w14:paraId="7196AD55" w14:textId="77777777" w:rsidR="002A3B39" w:rsidRDefault="002A3B39">
            <w:pPr>
              <w:spacing w:line="400" w:lineRule="exact"/>
              <w:rPr>
                <w:rFonts w:ascii="仿宋_GB2312" w:eastAsia="仿宋_GB2312" w:hAnsi="仿宋_GB2312" w:cs="仿宋_GB2312"/>
                <w:b/>
                <w:bCs/>
                <w:kern w:val="0"/>
                <w:sz w:val="32"/>
                <w:szCs w:val="32"/>
              </w:rPr>
            </w:pPr>
          </w:p>
        </w:tc>
      </w:tr>
      <w:tr w:rsidR="002A3B39" w14:paraId="13C231A4" w14:textId="77777777">
        <w:trPr>
          <w:trHeight w:val="647"/>
          <w:jc w:val="center"/>
        </w:trPr>
        <w:tc>
          <w:tcPr>
            <w:tcW w:w="9740" w:type="dxa"/>
            <w:gridSpan w:val="8"/>
            <w:tcBorders>
              <w:top w:val="single" w:sz="4" w:space="0" w:color="auto"/>
              <w:left w:val="single" w:sz="4" w:space="0" w:color="auto"/>
              <w:bottom w:val="single" w:sz="4" w:space="0" w:color="auto"/>
              <w:right w:val="single" w:sz="4" w:space="0" w:color="auto"/>
            </w:tcBorders>
          </w:tcPr>
          <w:p w14:paraId="4487407F" w14:textId="77777777" w:rsidR="002A3B39" w:rsidRDefault="004A5E3C">
            <w:pPr>
              <w:widowControl/>
              <w:spacing w:line="4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注：报价文件需加盖投标</w:t>
            </w:r>
            <w:proofErr w:type="gramStart"/>
            <w:r>
              <w:rPr>
                <w:rFonts w:ascii="仿宋_GB2312" w:eastAsia="仿宋_GB2312" w:hAnsi="仿宋_GB2312" w:cs="仿宋_GB2312" w:hint="eastAsia"/>
                <w:kern w:val="0"/>
                <w:sz w:val="32"/>
                <w:szCs w:val="32"/>
              </w:rPr>
              <w:t>单位鲜章</w:t>
            </w:r>
            <w:proofErr w:type="gramEnd"/>
          </w:p>
        </w:tc>
        <w:bookmarkEnd w:id="0"/>
        <w:bookmarkEnd w:id="1"/>
        <w:bookmarkEnd w:id="2"/>
        <w:bookmarkEnd w:id="17"/>
        <w:bookmarkEnd w:id="18"/>
        <w:bookmarkEnd w:id="19"/>
      </w:tr>
    </w:tbl>
    <w:p w14:paraId="7C776E10" w14:textId="77777777" w:rsidR="002A3B39" w:rsidRDefault="002A3B39">
      <w:pPr>
        <w:rPr>
          <w:rFonts w:ascii="仿宋_GB2312" w:eastAsia="仿宋_GB2312" w:hAnsi="仿宋_GB2312" w:cs="仿宋_GB2312"/>
          <w:sz w:val="32"/>
          <w:szCs w:val="32"/>
        </w:rPr>
      </w:pPr>
    </w:p>
    <w:sectPr w:rsidR="002A3B3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AB63" w14:textId="77777777" w:rsidR="0092068D" w:rsidRDefault="0092068D" w:rsidP="00E87505">
      <w:r>
        <w:separator/>
      </w:r>
    </w:p>
  </w:endnote>
  <w:endnote w:type="continuationSeparator" w:id="0">
    <w:p w14:paraId="72220F3E" w14:textId="77777777" w:rsidR="0092068D" w:rsidRDefault="0092068D" w:rsidP="00E8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9612" w14:textId="77777777" w:rsidR="0092068D" w:rsidRDefault="0092068D" w:rsidP="00E87505">
      <w:r>
        <w:separator/>
      </w:r>
    </w:p>
  </w:footnote>
  <w:footnote w:type="continuationSeparator" w:id="0">
    <w:p w14:paraId="4022C605" w14:textId="77777777" w:rsidR="0092068D" w:rsidRDefault="0092068D" w:rsidP="00E87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54"/>
    <w:rsid w:val="00062DF5"/>
    <w:rsid w:val="002303B6"/>
    <w:rsid w:val="00253804"/>
    <w:rsid w:val="002867E6"/>
    <w:rsid w:val="002A3B39"/>
    <w:rsid w:val="004632B2"/>
    <w:rsid w:val="004A2644"/>
    <w:rsid w:val="004A5E3C"/>
    <w:rsid w:val="00876FAC"/>
    <w:rsid w:val="0092068D"/>
    <w:rsid w:val="00974E8F"/>
    <w:rsid w:val="009F5D58"/>
    <w:rsid w:val="00B15FDE"/>
    <w:rsid w:val="00B738D0"/>
    <w:rsid w:val="00BB22D5"/>
    <w:rsid w:val="00BE3C38"/>
    <w:rsid w:val="00C63254"/>
    <w:rsid w:val="00E60DCC"/>
    <w:rsid w:val="00E87505"/>
    <w:rsid w:val="00EC7848"/>
    <w:rsid w:val="652120D4"/>
    <w:rsid w:val="7516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3DA9"/>
  <w15:docId w15:val="{8CB6761C-F572-4D53-837E-A2EDC344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Bodytext2">
    <w:name w:val="Body text|2"/>
    <w:basedOn w:val="a"/>
    <w:qFormat/>
    <w:pPr>
      <w:spacing w:after="120" w:line="422" w:lineRule="auto"/>
      <w:ind w:left="1380" w:right="120"/>
    </w:pPr>
    <w:rPr>
      <w:sz w:val="32"/>
      <w:szCs w:val="32"/>
      <w:lang w:val="zh-TW" w:eastAsia="zh-TW" w:bidi="zh-TW"/>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2026-05-19T00:18:00Z</dcterms:created>
  <dcterms:modified xsi:type="dcterms:W3CDTF">2026-05-19T00:18:00Z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eyJoZGlkIjoiMDcwNTY0OGEwOGM4MjI5ZGQ4YjRiMDMyZjdjZmYzNjkiLCJ1c2VySWQiOiIxMDQ1OTkxODk4In0=</vt:lpwstr>
  </property>
  <property fmtid="{D5CDD505-2E9C-101B-9397-08002B2CF9AE}" pid="3" name="KSOProductBuildVer">
    <vt:lpwstr>2052-12.1.0.25865</vt:lpwstr>
  </property>
  <property fmtid="{D5CDD505-2E9C-101B-9397-08002B2CF9AE}" pid="4" name="ICV">
    <vt:lpwstr>C1B6D29D35104C2CAEE6ED77C4086879_12</vt:lpwstr>
  </property>
</Properties>
</file>