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color w:val="000000"/>
          <w:sz w:val="36"/>
          <w:szCs w:val="36"/>
        </w:rPr>
      </w:pPr>
      <w:r>
        <w:rPr>
          <w:rFonts w:hint="eastAsia" w:ascii="宋体" w:hAnsi="宋体" w:eastAsia="宋体" w:cs="宋体"/>
          <w:b/>
          <w:bCs/>
          <w:sz w:val="32"/>
          <w:szCs w:val="32"/>
        </w:rPr>
        <w:t>大竹县中医院伙食团（新址）装修工程合同</w:t>
      </w:r>
    </w:p>
    <w:p>
      <w:pPr>
        <w:spacing w:line="440" w:lineRule="exact"/>
        <w:rPr>
          <w:rFonts w:ascii="仿宋" w:hAnsi="仿宋" w:eastAsia="仿宋" w:cs="仿宋"/>
          <w:color w:val="000000"/>
          <w:sz w:val="28"/>
          <w:szCs w:val="28"/>
        </w:rPr>
      </w:pPr>
    </w:p>
    <w:p>
      <w:pPr>
        <w:spacing w:line="440" w:lineRule="exact"/>
        <w:rPr>
          <w:rFonts w:ascii="仿宋" w:hAnsi="仿宋" w:eastAsia="仿宋" w:cs="仿宋"/>
          <w:color w:val="000000"/>
          <w:sz w:val="28"/>
          <w:szCs w:val="28"/>
          <w:u w:val="single"/>
        </w:rPr>
      </w:pPr>
      <w:r>
        <w:rPr>
          <w:rFonts w:hint="eastAsia" w:ascii="仿宋" w:hAnsi="仿宋" w:eastAsia="仿宋" w:cs="仿宋"/>
          <w:color w:val="000000"/>
          <w:sz w:val="28"/>
          <w:szCs w:val="28"/>
        </w:rPr>
        <w:t>采购方（简称甲方）：</w:t>
      </w:r>
      <w:r>
        <w:rPr>
          <w:rFonts w:hint="eastAsia" w:ascii="仿宋" w:hAnsi="仿宋" w:eastAsia="仿宋" w:cs="仿宋"/>
          <w:b/>
          <w:bCs/>
          <w:color w:val="000000"/>
          <w:sz w:val="28"/>
          <w:szCs w:val="28"/>
          <w:u w:val="single"/>
        </w:rPr>
        <w:t xml:space="preserve"> 大竹县中医院             </w:t>
      </w:r>
      <w:r>
        <w:rPr>
          <w:rFonts w:hint="eastAsia" w:ascii="仿宋" w:hAnsi="仿宋" w:eastAsia="仿宋" w:cs="仿宋"/>
          <w:b/>
          <w:color w:val="000000"/>
          <w:sz w:val="28"/>
          <w:szCs w:val="28"/>
          <w:u w:val="single"/>
        </w:rPr>
        <w:t xml:space="preserve">   </w:t>
      </w:r>
      <w:r>
        <w:rPr>
          <w:rFonts w:hint="eastAsia" w:ascii="仿宋" w:hAnsi="仿宋" w:eastAsia="仿宋" w:cs="仿宋"/>
          <w:color w:val="000000"/>
          <w:sz w:val="28"/>
          <w:szCs w:val="28"/>
          <w:u w:val="single"/>
        </w:rPr>
        <w:t xml:space="preserve">         </w:t>
      </w:r>
    </w:p>
    <w:p>
      <w:pPr>
        <w:spacing w:line="440" w:lineRule="exact"/>
        <w:rPr>
          <w:rFonts w:ascii="仿宋" w:hAnsi="仿宋" w:eastAsia="仿宋" w:cs="仿宋"/>
          <w:color w:val="000000"/>
          <w:sz w:val="28"/>
          <w:szCs w:val="28"/>
          <w:u w:val="single"/>
        </w:rPr>
      </w:pPr>
      <w:r>
        <w:rPr>
          <w:rFonts w:hint="eastAsia" w:ascii="仿宋" w:hAnsi="仿宋" w:eastAsia="仿宋" w:cs="仿宋"/>
          <w:color w:val="000000"/>
          <w:sz w:val="28"/>
          <w:szCs w:val="28"/>
        </w:rPr>
        <w:t>供应方（简称乙方）：</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u w:val="single"/>
          <w:lang w:val="en-US" w:eastAsia="zh-CN"/>
        </w:rPr>
        <w:t xml:space="preserve">     </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u w:val="single"/>
          <w:lang w:val="en-US" w:eastAsia="zh-CN"/>
        </w:rPr>
        <w:t xml:space="preserve">                       </w:t>
      </w:r>
      <w:r>
        <w:rPr>
          <w:rFonts w:hint="eastAsia" w:ascii="仿宋" w:hAnsi="仿宋" w:eastAsia="仿宋" w:cs="仿宋"/>
          <w:b/>
          <w:color w:val="000000"/>
          <w:sz w:val="28"/>
          <w:szCs w:val="28"/>
          <w:u w:val="single"/>
        </w:rPr>
        <w:t xml:space="preserve"> </w:t>
      </w:r>
      <w:r>
        <w:rPr>
          <w:rFonts w:hint="eastAsia" w:ascii="仿宋" w:hAnsi="仿宋" w:eastAsia="仿宋" w:cs="仿宋"/>
          <w:color w:val="000000"/>
          <w:sz w:val="28"/>
          <w:szCs w:val="28"/>
          <w:u w:val="single"/>
        </w:rPr>
        <w:t xml:space="preserve">    </w:t>
      </w:r>
    </w:p>
    <w:p>
      <w:pPr>
        <w:spacing w:line="440" w:lineRule="exact"/>
        <w:rPr>
          <w:rFonts w:ascii="仿宋" w:hAnsi="仿宋" w:eastAsia="仿宋" w:cs="仿宋"/>
          <w:color w:val="000000"/>
          <w:sz w:val="28"/>
          <w:szCs w:val="28"/>
          <w:u w:val="single"/>
        </w:rPr>
      </w:pPr>
    </w:p>
    <w:p>
      <w:pPr>
        <w:spacing w:line="4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根据《中华人民共和国民法典》以及相关法律法规的规定，经甲、乙双方谈判，就甲方采购乙方</w:t>
      </w:r>
      <w:r>
        <w:rPr>
          <w:rFonts w:hint="eastAsia" w:ascii="仿宋" w:hAnsi="仿宋" w:eastAsia="仿宋" w:cs="仿宋"/>
          <w:color w:val="000000"/>
          <w:sz w:val="28"/>
          <w:szCs w:val="28"/>
          <w:lang w:val="en-US" w:eastAsia="zh-CN"/>
        </w:rPr>
        <w:t>伙食团（新址）装修</w:t>
      </w:r>
      <w:bookmarkStart w:id="0" w:name="_GoBack"/>
      <w:bookmarkEnd w:id="0"/>
      <w:r>
        <w:rPr>
          <w:rFonts w:hint="eastAsia" w:ascii="仿宋" w:hAnsi="仿宋" w:eastAsia="仿宋" w:cs="仿宋"/>
          <w:color w:val="000000"/>
          <w:sz w:val="28"/>
          <w:szCs w:val="28"/>
        </w:rPr>
        <w:t>事宜，双方自愿达成如下协议。</w:t>
      </w:r>
    </w:p>
    <w:p>
      <w:pPr>
        <w:ind w:firstLine="560" w:firstLineChars="200"/>
        <w:jc w:val="both"/>
        <w:rPr>
          <w:rFonts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工程名称：</w:t>
      </w:r>
      <w:r>
        <w:rPr>
          <w:rFonts w:hint="eastAsia" w:ascii="仿宋" w:hAnsi="仿宋" w:eastAsia="仿宋" w:cs="仿宋"/>
          <w:b w:val="0"/>
          <w:bCs w:val="0"/>
          <w:sz w:val="28"/>
          <w:szCs w:val="28"/>
        </w:rPr>
        <w:t>大竹县中医院伙食团（新址）装修工程</w:t>
      </w:r>
      <w:r>
        <w:rPr>
          <w:rFonts w:hint="eastAsia" w:ascii="仿宋" w:hAnsi="仿宋" w:eastAsia="仿宋" w:cs="仿宋"/>
          <w:sz w:val="28"/>
          <w:szCs w:val="28"/>
        </w:rPr>
        <w:t>。</w:t>
      </w:r>
    </w:p>
    <w:p>
      <w:pPr>
        <w:numPr>
          <w:ilvl w:val="0"/>
          <w:numId w:val="0"/>
        </w:num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工程地点：大竹县中医院</w:t>
      </w:r>
      <w:r>
        <w:rPr>
          <w:rFonts w:hint="eastAsia" w:ascii="仿宋" w:hAnsi="仿宋" w:eastAsia="仿宋" w:cs="仿宋"/>
          <w:sz w:val="28"/>
          <w:szCs w:val="28"/>
          <w:lang w:val="en-US" w:eastAsia="zh-CN"/>
        </w:rPr>
        <w:t>行政</w:t>
      </w:r>
      <w:r>
        <w:rPr>
          <w:rFonts w:hint="eastAsia" w:ascii="仿宋" w:hAnsi="仿宋" w:eastAsia="仿宋" w:cs="仿宋"/>
          <w:sz w:val="28"/>
          <w:szCs w:val="28"/>
        </w:rPr>
        <w:t>楼</w:t>
      </w:r>
      <w:r>
        <w:rPr>
          <w:rFonts w:hint="eastAsia" w:ascii="仿宋" w:hAnsi="仿宋" w:eastAsia="仿宋" w:cs="仿宋"/>
          <w:sz w:val="28"/>
          <w:szCs w:val="28"/>
          <w:lang w:val="en-US" w:eastAsia="zh-CN"/>
        </w:rPr>
        <w:t>一</w:t>
      </w:r>
      <w:r>
        <w:rPr>
          <w:rFonts w:hint="eastAsia" w:ascii="仿宋" w:hAnsi="仿宋" w:eastAsia="仿宋" w:cs="仿宋"/>
          <w:sz w:val="28"/>
          <w:szCs w:val="28"/>
        </w:rPr>
        <w:t>层。</w:t>
      </w:r>
    </w:p>
    <w:p>
      <w:pPr>
        <w:spacing w:line="44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三、施工内容：根据甲方</w:t>
      </w:r>
      <w:r>
        <w:rPr>
          <w:rFonts w:hint="eastAsia" w:ascii="仿宋" w:hAnsi="仿宋" w:eastAsia="仿宋" w:cs="仿宋"/>
          <w:color w:val="000000"/>
          <w:sz w:val="28"/>
          <w:szCs w:val="28"/>
          <w:lang w:val="en-US" w:eastAsia="zh-CN"/>
        </w:rPr>
        <w:t>提供的施工</w:t>
      </w:r>
      <w:r>
        <w:rPr>
          <w:rFonts w:hint="eastAsia" w:ascii="仿宋" w:hAnsi="仿宋" w:eastAsia="仿宋" w:cs="仿宋"/>
          <w:color w:val="000000"/>
          <w:sz w:val="28"/>
          <w:szCs w:val="28"/>
        </w:rPr>
        <w:t>图纸</w:t>
      </w:r>
      <w:r>
        <w:rPr>
          <w:rFonts w:hint="eastAsia" w:ascii="仿宋" w:hAnsi="仿宋" w:eastAsia="仿宋" w:cs="仿宋"/>
          <w:color w:val="000000"/>
          <w:sz w:val="28"/>
          <w:szCs w:val="28"/>
          <w:lang w:val="en-US" w:eastAsia="zh-CN"/>
        </w:rPr>
        <w:t>及清单施工。</w:t>
      </w:r>
      <w:r>
        <w:rPr>
          <w:rFonts w:hint="eastAsia" w:ascii="仿宋" w:hAnsi="仿宋" w:eastAsia="仿宋" w:cs="仿宋"/>
          <w:color w:val="000000"/>
          <w:sz w:val="28"/>
          <w:szCs w:val="28"/>
        </w:rPr>
        <w:t>主要施工内容为</w:t>
      </w:r>
      <w:r>
        <w:rPr>
          <w:rFonts w:hint="eastAsia" w:ascii="仿宋" w:hAnsi="仿宋" w:eastAsia="仿宋" w:cs="仿宋"/>
          <w:color w:val="000000"/>
          <w:sz w:val="28"/>
          <w:szCs w:val="28"/>
          <w:lang w:val="en-US" w:eastAsia="zh-CN"/>
        </w:rPr>
        <w:t>建筑与装饰，</w:t>
      </w:r>
      <w:r>
        <w:rPr>
          <w:rFonts w:hint="eastAsia" w:ascii="仿宋" w:hAnsi="仿宋" w:eastAsia="仿宋" w:cs="仿宋"/>
          <w:color w:val="000000"/>
          <w:sz w:val="28"/>
          <w:szCs w:val="28"/>
        </w:rPr>
        <w:t>详见</w:t>
      </w:r>
      <w:r>
        <w:rPr>
          <w:rFonts w:hint="eastAsia" w:ascii="仿宋" w:hAnsi="仿宋" w:eastAsia="仿宋" w:cs="仿宋"/>
          <w:color w:val="000000"/>
          <w:sz w:val="28"/>
          <w:szCs w:val="28"/>
          <w:lang w:val="en-US" w:eastAsia="zh-CN"/>
        </w:rPr>
        <w:t>施工图</w:t>
      </w:r>
      <w:r>
        <w:rPr>
          <w:rFonts w:hint="eastAsia" w:ascii="仿宋" w:hAnsi="仿宋" w:eastAsia="仿宋" w:cs="仿宋"/>
          <w:color w:val="000000"/>
          <w:sz w:val="28"/>
          <w:szCs w:val="28"/>
        </w:rPr>
        <w:t>。</w:t>
      </w:r>
    </w:p>
    <w:p>
      <w:pPr>
        <w:spacing w:line="4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四、技术标准</w:t>
      </w:r>
    </w:p>
    <w:p>
      <w:pPr>
        <w:spacing w:line="4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施工质量完全符合图纸</w:t>
      </w:r>
      <w:r>
        <w:rPr>
          <w:rFonts w:hint="eastAsia" w:ascii="仿宋" w:hAnsi="仿宋" w:eastAsia="仿宋" w:cs="仿宋"/>
          <w:color w:val="000000"/>
          <w:sz w:val="28"/>
          <w:szCs w:val="28"/>
          <w:lang w:val="en-US" w:eastAsia="zh-CN"/>
        </w:rPr>
        <w:t>及清单</w:t>
      </w:r>
      <w:r>
        <w:rPr>
          <w:rFonts w:hint="eastAsia" w:ascii="仿宋" w:hAnsi="仿宋" w:eastAsia="仿宋" w:cs="仿宋"/>
          <w:color w:val="000000"/>
          <w:sz w:val="28"/>
          <w:szCs w:val="28"/>
        </w:rPr>
        <w:t>要求。</w:t>
      </w:r>
    </w:p>
    <w:p>
      <w:pPr>
        <w:numPr>
          <w:ilvl w:val="0"/>
          <w:numId w:val="1"/>
        </w:numPr>
        <w:spacing w:line="440" w:lineRule="exact"/>
        <w:rPr>
          <w:rFonts w:ascii="仿宋" w:hAnsi="仿宋" w:eastAsia="仿宋" w:cs="仿宋"/>
          <w:sz w:val="28"/>
          <w:szCs w:val="28"/>
        </w:rPr>
      </w:pPr>
      <w:r>
        <w:rPr>
          <w:rFonts w:hint="eastAsia" w:ascii="仿宋" w:hAnsi="仿宋" w:eastAsia="仿宋" w:cs="仿宋"/>
          <w:sz w:val="28"/>
          <w:szCs w:val="28"/>
        </w:rPr>
        <w:t>工程总价</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合同总价款：</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元</w:t>
      </w:r>
      <w:r>
        <w:rPr>
          <w:rFonts w:hint="eastAsia" w:ascii="仿宋" w:hAnsi="仿宋" w:eastAsia="仿宋" w:cs="仿宋"/>
          <w:sz w:val="28"/>
          <w:szCs w:val="28"/>
        </w:rPr>
        <w:t>（大写：元整），此价款为包干价，包括所有设备及安装施工费用等。</w:t>
      </w:r>
    </w:p>
    <w:p>
      <w:pPr>
        <w:numPr>
          <w:ilvl w:val="0"/>
          <w:numId w:val="1"/>
        </w:numPr>
        <w:spacing w:line="440" w:lineRule="exact"/>
        <w:rPr>
          <w:rFonts w:ascii="仿宋" w:hAnsi="仿宋" w:eastAsia="仿宋" w:cs="仿宋"/>
          <w:sz w:val="28"/>
          <w:szCs w:val="28"/>
        </w:rPr>
      </w:pPr>
      <w:r>
        <w:rPr>
          <w:rFonts w:hint="eastAsia" w:ascii="仿宋" w:hAnsi="仿宋" w:eastAsia="仿宋" w:cs="仿宋"/>
          <w:sz w:val="28"/>
          <w:szCs w:val="28"/>
        </w:rPr>
        <w:t>付款方式</w:t>
      </w:r>
    </w:p>
    <w:p>
      <w:pPr>
        <w:numPr>
          <w:ilvl w:val="0"/>
          <w:numId w:val="0"/>
        </w:numPr>
        <w:spacing w:line="440" w:lineRule="exact"/>
        <w:ind w:left="560" w:left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1、结算根据中标清单，乙方制作结算表，据实结算（增加工程等甲方要求增加的项目需经甲方同意并核准金额后方能施工）。</w:t>
      </w:r>
    </w:p>
    <w:p>
      <w:pPr>
        <w:spacing w:line="4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工程完工并经甲方验收合格后，乙方开具全额发票，甲方收到</w:t>
      </w:r>
      <w:r>
        <w:rPr>
          <w:rFonts w:hint="eastAsia" w:ascii="仿宋" w:hAnsi="仿宋" w:eastAsia="仿宋" w:cs="仿宋"/>
          <w:color w:val="000000"/>
          <w:sz w:val="28"/>
          <w:szCs w:val="28"/>
          <w:lang w:val="en-US" w:eastAsia="zh-CN"/>
        </w:rPr>
        <w:t>合法有效</w:t>
      </w:r>
      <w:r>
        <w:rPr>
          <w:rFonts w:hint="eastAsia" w:ascii="仿宋" w:hAnsi="仿宋" w:eastAsia="仿宋" w:cs="仿宋"/>
          <w:color w:val="000000"/>
          <w:sz w:val="28"/>
          <w:szCs w:val="28"/>
        </w:rPr>
        <w:t>票</w:t>
      </w:r>
      <w:r>
        <w:rPr>
          <w:rFonts w:hint="eastAsia" w:ascii="仿宋" w:hAnsi="仿宋" w:eastAsia="仿宋" w:cs="仿宋"/>
          <w:color w:val="000000"/>
          <w:sz w:val="28"/>
          <w:szCs w:val="28"/>
          <w:lang w:val="en-US" w:eastAsia="zh-CN"/>
        </w:rPr>
        <w:t>据</w:t>
      </w:r>
      <w:r>
        <w:rPr>
          <w:rFonts w:hint="eastAsia" w:ascii="仿宋" w:hAnsi="仿宋" w:eastAsia="仿宋" w:cs="仿宋"/>
          <w:color w:val="000000"/>
          <w:sz w:val="28"/>
          <w:szCs w:val="28"/>
        </w:rPr>
        <w:t>后</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个工作日内支付合同总价款的97%；剩余3%作为质保金，质保期满后（质保期12个月）</w:t>
      </w:r>
      <w:r>
        <w:rPr>
          <w:rFonts w:hint="eastAsia" w:ascii="仿宋" w:hAnsi="仿宋" w:eastAsia="仿宋" w:cs="仿宋"/>
          <w:color w:val="000000"/>
          <w:sz w:val="28"/>
          <w:szCs w:val="28"/>
          <w:lang w:val="en-US" w:eastAsia="zh-CN"/>
        </w:rPr>
        <w:t>7个工作日内</w:t>
      </w:r>
      <w:r>
        <w:rPr>
          <w:rFonts w:hint="eastAsia" w:ascii="仿宋" w:hAnsi="仿宋" w:eastAsia="仿宋" w:cs="仿宋"/>
          <w:color w:val="000000"/>
          <w:sz w:val="28"/>
          <w:szCs w:val="28"/>
        </w:rPr>
        <w:t>一次性付清。</w:t>
      </w:r>
    </w:p>
    <w:p>
      <w:pPr>
        <w:spacing w:line="44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七、</w:t>
      </w:r>
      <w:r>
        <w:rPr>
          <w:rFonts w:hint="eastAsia" w:ascii="仿宋" w:hAnsi="仿宋" w:eastAsia="仿宋" w:cs="仿宋"/>
          <w:sz w:val="28"/>
          <w:szCs w:val="28"/>
        </w:rPr>
        <w:t>工期</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本工程工期为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开工后40</w:t>
      </w:r>
      <w:r>
        <w:rPr>
          <w:rFonts w:hint="eastAsia" w:ascii="仿宋" w:hAnsi="仿宋" w:eastAsia="仿宋" w:cs="仿宋"/>
          <w:sz w:val="28"/>
          <w:szCs w:val="28"/>
          <w:u w:val="single"/>
        </w:rPr>
        <w:t>日内完成</w:t>
      </w:r>
      <w:r>
        <w:rPr>
          <w:rFonts w:hint="eastAsia" w:ascii="仿宋" w:hAnsi="仿宋" w:eastAsia="仿宋" w:cs="仿宋"/>
          <w:sz w:val="28"/>
          <w:szCs w:val="28"/>
        </w:rPr>
        <w:t>。</w:t>
      </w:r>
    </w:p>
    <w:p>
      <w:pPr>
        <w:spacing w:line="440" w:lineRule="exact"/>
        <w:rPr>
          <w:rFonts w:ascii="仿宋" w:hAnsi="仿宋" w:eastAsia="仿宋" w:cs="仿宋"/>
          <w:sz w:val="28"/>
          <w:szCs w:val="28"/>
        </w:rPr>
      </w:pPr>
      <w:r>
        <w:rPr>
          <w:rFonts w:hint="eastAsia" w:ascii="仿宋" w:hAnsi="仿宋" w:eastAsia="仿宋" w:cs="仿宋"/>
          <w:sz w:val="28"/>
          <w:szCs w:val="28"/>
        </w:rPr>
        <w:t>　　八、甲方职责</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负责提供</w:t>
      </w:r>
      <w:r>
        <w:rPr>
          <w:rFonts w:hint="eastAsia" w:ascii="仿宋" w:hAnsi="仿宋" w:eastAsia="仿宋" w:cs="仿宋"/>
          <w:sz w:val="28"/>
          <w:szCs w:val="28"/>
        </w:rPr>
        <w:t>施工用水电</w:t>
      </w:r>
      <w:r>
        <w:rPr>
          <w:rFonts w:hint="eastAsia" w:ascii="仿宋" w:hAnsi="仿宋" w:eastAsia="仿宋" w:cs="仿宋"/>
          <w:sz w:val="28"/>
          <w:szCs w:val="28"/>
          <w:lang w:val="en-US" w:eastAsia="zh-CN"/>
        </w:rPr>
        <w:t>接点及水电费用</w:t>
      </w:r>
      <w:r>
        <w:rPr>
          <w:rFonts w:hint="eastAsia" w:ascii="仿宋" w:hAnsi="仿宋" w:eastAsia="仿宋" w:cs="仿宋"/>
          <w:sz w:val="28"/>
          <w:szCs w:val="28"/>
        </w:rPr>
        <w:t>。</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九、乙方职责</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1、乙方承担人工、材料、运输、安装、税金、安全</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保险</w:t>
      </w:r>
      <w:r>
        <w:rPr>
          <w:rFonts w:hint="eastAsia" w:ascii="仿宋" w:hAnsi="仿宋" w:eastAsia="仿宋" w:cs="仿宋"/>
          <w:sz w:val="28"/>
          <w:szCs w:val="28"/>
        </w:rPr>
        <w:t>等一切费用。</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厨房排油烟设施要符合环保要求（含净化器等）并提供相应的合格证等资料</w:t>
      </w:r>
      <w:r>
        <w:rPr>
          <w:rFonts w:hint="eastAsia" w:ascii="仿宋" w:hAnsi="仿宋" w:eastAsia="仿宋" w:cs="仿宋"/>
          <w:sz w:val="28"/>
          <w:szCs w:val="28"/>
        </w:rPr>
        <w:t>。</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3、本工程在施工过程中的有关安全、施工措施及安全事故等均</w:t>
      </w:r>
      <w:r>
        <w:rPr>
          <w:rFonts w:hint="eastAsia" w:ascii="仿宋" w:hAnsi="仿宋" w:eastAsia="仿宋" w:cs="仿宋"/>
          <w:sz w:val="28"/>
          <w:szCs w:val="28"/>
          <w:lang w:val="en-US" w:eastAsia="zh-CN"/>
        </w:rPr>
        <w:t>由</w:t>
      </w:r>
      <w:r>
        <w:rPr>
          <w:rFonts w:hint="eastAsia" w:ascii="仿宋" w:hAnsi="仿宋" w:eastAsia="仿宋" w:cs="仿宋"/>
          <w:sz w:val="28"/>
          <w:szCs w:val="28"/>
        </w:rPr>
        <w:t>乙方自行负责，其一切责任概与甲方无关。</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4、本工程差旅费均由乙方承担。</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十、违约责任</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1、乙方未按期完工的，每逾期一日按照合同总价款1%的标准向甲方支付违约金。</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2、质保期内，乙方未在甲方通知后</w:t>
      </w:r>
      <w:r>
        <w:rPr>
          <w:rFonts w:hint="eastAsia" w:ascii="仿宋" w:hAnsi="仿宋" w:eastAsia="仿宋" w:cs="仿宋"/>
          <w:sz w:val="28"/>
          <w:szCs w:val="28"/>
          <w:lang w:val="en-US" w:eastAsia="zh-CN"/>
        </w:rPr>
        <w:t>24</w:t>
      </w:r>
      <w:r>
        <w:rPr>
          <w:rFonts w:hint="eastAsia" w:ascii="仿宋" w:hAnsi="仿宋" w:eastAsia="仿宋" w:cs="仿宋"/>
          <w:sz w:val="28"/>
          <w:szCs w:val="28"/>
        </w:rPr>
        <w:t>小时前来处理的，每逾期一日支付合同总价款</w:t>
      </w:r>
      <w:r>
        <w:rPr>
          <w:rFonts w:hint="eastAsia" w:ascii="仿宋" w:hAnsi="仿宋" w:eastAsia="仿宋" w:cs="仿宋"/>
          <w:sz w:val="28"/>
          <w:szCs w:val="28"/>
          <w:lang w:val="en-US" w:eastAsia="zh-CN"/>
        </w:rPr>
        <w:t>1</w:t>
      </w:r>
      <w:r>
        <w:rPr>
          <w:rFonts w:hint="eastAsia" w:ascii="仿宋" w:hAnsi="仿宋" w:eastAsia="仿宋" w:cs="仿宋"/>
          <w:sz w:val="28"/>
          <w:szCs w:val="28"/>
        </w:rPr>
        <w:t>%的违约金。逾期超过三日的，甲方有权另行安排</w:t>
      </w:r>
      <w:r>
        <w:rPr>
          <w:rFonts w:hint="eastAsia" w:ascii="仿宋" w:hAnsi="仿宋" w:eastAsia="仿宋" w:cs="仿宋"/>
          <w:sz w:val="28"/>
          <w:szCs w:val="28"/>
          <w:lang w:val="en-US" w:eastAsia="zh-CN"/>
        </w:rPr>
        <w:t>它</w:t>
      </w:r>
      <w:r>
        <w:rPr>
          <w:rFonts w:hint="eastAsia" w:ascii="仿宋" w:hAnsi="仿宋" w:eastAsia="仿宋" w:cs="仿宋"/>
          <w:sz w:val="28"/>
          <w:szCs w:val="28"/>
        </w:rPr>
        <w:t>人实施，所产生的费用由乙方承担。由此产生的包含但不限于诉讼费、律师费、保全费、差旅费、公证费等由败诉方承担。</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十一、争议处理</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因履行本协议所产生的争议，双方应友好协商，协商不成的，可以向大竹县人民法院诉讼。</w:t>
      </w:r>
    </w:p>
    <w:p>
      <w:pPr>
        <w:spacing w:line="440" w:lineRule="exact"/>
        <w:ind w:firstLine="537" w:firstLineChars="192"/>
        <w:rPr>
          <w:rFonts w:ascii="仿宋" w:hAnsi="仿宋" w:eastAsia="仿宋" w:cs="仿宋"/>
          <w:sz w:val="28"/>
          <w:szCs w:val="28"/>
        </w:rPr>
      </w:pPr>
      <w:r>
        <w:rPr>
          <w:rFonts w:hint="eastAsia" w:ascii="仿宋" w:hAnsi="仿宋" w:eastAsia="仿宋" w:cs="仿宋"/>
          <w:sz w:val="28"/>
          <w:szCs w:val="28"/>
        </w:rPr>
        <w:t>十二、生效与终止：</w:t>
      </w:r>
    </w:p>
    <w:p>
      <w:pPr>
        <w:spacing w:line="440" w:lineRule="exact"/>
        <w:rPr>
          <w:rFonts w:ascii="仿宋" w:hAnsi="仿宋" w:eastAsia="仿宋" w:cs="仿宋"/>
          <w:sz w:val="28"/>
          <w:szCs w:val="28"/>
        </w:rPr>
      </w:pPr>
      <w:r>
        <w:rPr>
          <w:rFonts w:hint="eastAsia" w:ascii="仿宋" w:hAnsi="仿宋" w:eastAsia="仿宋" w:cs="仿宋"/>
          <w:sz w:val="28"/>
          <w:szCs w:val="28"/>
        </w:rPr>
        <w:t xml:space="preserve">    本合同从签订之日起生效，工程质量保修期满，款项清结后自行终止。</w:t>
      </w:r>
    </w:p>
    <w:p>
      <w:pPr>
        <w:spacing w:line="440" w:lineRule="exact"/>
        <w:ind w:left="560"/>
        <w:rPr>
          <w:rFonts w:ascii="仿宋" w:hAnsi="仿宋" w:eastAsia="仿宋" w:cs="仿宋"/>
          <w:sz w:val="28"/>
          <w:szCs w:val="28"/>
        </w:rPr>
      </w:pPr>
      <w:r>
        <w:rPr>
          <w:rFonts w:hint="eastAsia" w:ascii="仿宋" w:hAnsi="仿宋" w:eastAsia="仿宋" w:cs="仿宋"/>
          <w:sz w:val="28"/>
          <w:szCs w:val="28"/>
        </w:rPr>
        <w:t>十三、本合同壹式肆份，甲方叁份，乙方壹份，具有同等法律效力。</w:t>
      </w:r>
    </w:p>
    <w:p>
      <w:pPr>
        <w:autoSpaceDE w:val="0"/>
        <w:autoSpaceDN w:val="0"/>
        <w:adjustRightInd w:val="0"/>
        <w:spacing w:beforeLines="20" w:after="100" w:line="440" w:lineRule="exact"/>
        <w:jc w:val="left"/>
        <w:rPr>
          <w:rFonts w:ascii="仿宋" w:hAnsi="仿宋" w:eastAsia="仿宋" w:cs="仿宋"/>
          <w:kern w:val="0"/>
          <w:sz w:val="24"/>
        </w:rPr>
      </w:pPr>
    </w:p>
    <w:p>
      <w:pPr>
        <w:autoSpaceDE w:val="0"/>
        <w:autoSpaceDN w:val="0"/>
        <w:adjustRightInd w:val="0"/>
        <w:spacing w:beforeLines="20" w:after="100" w:line="440" w:lineRule="exact"/>
        <w:jc w:val="left"/>
        <w:rPr>
          <w:rFonts w:ascii="仿宋" w:hAnsi="仿宋" w:eastAsia="仿宋" w:cs="仿宋"/>
          <w:kern w:val="0"/>
          <w:sz w:val="24"/>
        </w:rPr>
      </w:pPr>
    </w:p>
    <w:p>
      <w:pPr>
        <w:autoSpaceDE w:val="0"/>
        <w:autoSpaceDN w:val="0"/>
        <w:adjustRightInd w:val="0"/>
        <w:spacing w:beforeLines="20" w:after="100" w:line="440" w:lineRule="exact"/>
        <w:ind w:left="6720" w:hanging="6720" w:hangingChars="2800"/>
        <w:jc w:val="left"/>
        <w:rPr>
          <w:rFonts w:ascii="仿宋" w:hAnsi="仿宋" w:eastAsia="仿宋" w:cs="仿宋"/>
          <w:color w:val="000000"/>
          <w:sz w:val="24"/>
        </w:rPr>
      </w:pPr>
      <w:r>
        <w:rPr>
          <w:rFonts w:hint="eastAsia" w:ascii="仿宋" w:hAnsi="仿宋" w:eastAsia="仿宋" w:cs="仿宋"/>
          <w:kern w:val="0"/>
          <w:sz w:val="24"/>
        </w:rPr>
        <w:t xml:space="preserve">甲方：大竹县中医院（盖章）   </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 xml:space="preserve"> 乙方：</w:t>
      </w:r>
      <w:r>
        <w:rPr>
          <w:rFonts w:hint="eastAsia" w:ascii="仿宋" w:hAnsi="仿宋" w:eastAsia="仿宋" w:cs="仿宋"/>
          <w:color w:val="000000"/>
          <w:sz w:val="24"/>
        </w:rPr>
        <w:t>公司</w:t>
      </w:r>
      <w:r>
        <w:rPr>
          <w:rFonts w:hint="eastAsia" w:ascii="仿宋" w:hAnsi="仿宋" w:eastAsia="仿宋" w:cs="仿宋"/>
          <w:kern w:val="0"/>
          <w:sz w:val="24"/>
        </w:rPr>
        <w:t>（盖章） 　</w:t>
      </w:r>
    </w:p>
    <w:p>
      <w:pPr>
        <w:autoSpaceDE w:val="0"/>
        <w:autoSpaceDN w:val="0"/>
        <w:adjustRightInd w:val="0"/>
        <w:spacing w:beforeLines="20" w:after="100" w:line="440" w:lineRule="exact"/>
        <w:ind w:firstLine="4920" w:firstLineChars="2050"/>
        <w:jc w:val="left"/>
        <w:rPr>
          <w:rFonts w:ascii="仿宋" w:hAnsi="仿宋" w:eastAsia="仿宋" w:cs="仿宋"/>
          <w:kern w:val="0"/>
          <w:sz w:val="24"/>
        </w:rPr>
      </w:pPr>
      <w:r>
        <w:rPr>
          <w:rFonts w:hint="eastAsia" w:ascii="仿宋" w:hAnsi="仿宋" w:eastAsia="仿宋" w:cs="仿宋"/>
          <w:kern w:val="0"/>
          <w:sz w:val="24"/>
        </w:rPr>
        <w:t xml:space="preserve">　　　　 </w:t>
      </w:r>
    </w:p>
    <w:p>
      <w:pPr>
        <w:spacing w:line="440" w:lineRule="exact"/>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kern w:val="0"/>
          <w:sz w:val="24"/>
        </w:rPr>
        <w:t>（签字）</w:t>
      </w:r>
      <w:r>
        <w:rPr>
          <w:rFonts w:hint="eastAsia" w:ascii="仿宋" w:hAnsi="仿宋" w:eastAsia="仿宋" w:cs="仿宋"/>
          <w:sz w:val="24"/>
        </w:rPr>
        <w:t>：                法定代表人</w:t>
      </w:r>
      <w:r>
        <w:rPr>
          <w:rFonts w:hint="eastAsia" w:ascii="仿宋" w:hAnsi="仿宋" w:eastAsia="仿宋" w:cs="仿宋"/>
          <w:kern w:val="0"/>
          <w:sz w:val="24"/>
        </w:rPr>
        <w:t>（签字）</w:t>
      </w:r>
      <w:r>
        <w:rPr>
          <w:rFonts w:hint="eastAsia" w:ascii="仿宋" w:hAnsi="仿宋" w:eastAsia="仿宋" w:cs="仿宋"/>
          <w:sz w:val="24"/>
        </w:rPr>
        <w:t>：</w:t>
      </w:r>
    </w:p>
    <w:p>
      <w:pPr>
        <w:spacing w:line="440" w:lineRule="exact"/>
        <w:rPr>
          <w:rFonts w:ascii="仿宋" w:hAnsi="仿宋" w:eastAsia="仿宋" w:cs="仿宋"/>
          <w:sz w:val="24"/>
        </w:rPr>
      </w:pPr>
    </w:p>
    <w:p>
      <w:pPr>
        <w:spacing w:line="440" w:lineRule="exact"/>
        <w:jc w:val="left"/>
        <w:rPr>
          <w:rFonts w:ascii="仿宋" w:hAnsi="仿宋" w:eastAsia="仿宋" w:cs="仿宋"/>
          <w:sz w:val="24"/>
        </w:rPr>
      </w:pPr>
      <w:r>
        <w:rPr>
          <w:rFonts w:hint="eastAsia" w:ascii="仿宋" w:hAnsi="仿宋" w:eastAsia="仿宋" w:cs="仿宋"/>
          <w:kern w:val="0"/>
          <w:sz w:val="24"/>
        </w:rPr>
        <w:t>委托代理人（签字）</w:t>
      </w:r>
      <w:r>
        <w:rPr>
          <w:rFonts w:hint="eastAsia" w:ascii="仿宋" w:hAnsi="仿宋" w:eastAsia="仿宋" w:cs="仿宋"/>
          <w:sz w:val="24"/>
        </w:rPr>
        <w:t xml:space="preserve">：                </w:t>
      </w:r>
      <w:r>
        <w:rPr>
          <w:rFonts w:hint="eastAsia" w:ascii="仿宋" w:hAnsi="仿宋" w:eastAsia="仿宋" w:cs="仿宋"/>
          <w:kern w:val="0"/>
          <w:sz w:val="24"/>
        </w:rPr>
        <w:t>委托代理人（签字）</w:t>
      </w:r>
      <w:r>
        <w:rPr>
          <w:rFonts w:hint="eastAsia" w:ascii="仿宋" w:hAnsi="仿宋" w:eastAsia="仿宋" w:cs="仿宋"/>
          <w:sz w:val="24"/>
        </w:rPr>
        <w:t xml:space="preserve">：         </w:t>
      </w:r>
    </w:p>
    <w:p>
      <w:pPr>
        <w:spacing w:line="440" w:lineRule="exact"/>
        <w:jc w:val="left"/>
        <w:rPr>
          <w:rFonts w:ascii="仿宋" w:hAnsi="仿宋" w:eastAsia="仿宋" w:cs="仿宋"/>
          <w:sz w:val="24"/>
        </w:rPr>
      </w:pPr>
      <w:r>
        <w:rPr>
          <w:rFonts w:hint="eastAsia" w:ascii="仿宋" w:hAnsi="仿宋" w:eastAsia="仿宋" w:cs="仿宋"/>
          <w:sz w:val="24"/>
        </w:rPr>
        <w:t xml:space="preserve">      </w:t>
      </w:r>
    </w:p>
    <w:p>
      <w:pPr>
        <w:autoSpaceDE w:val="0"/>
        <w:autoSpaceDN w:val="0"/>
        <w:adjustRightInd w:val="0"/>
        <w:spacing w:beforeLines="20" w:after="100" w:line="440" w:lineRule="exact"/>
        <w:jc w:val="left"/>
        <w:rPr>
          <w:rFonts w:hint="eastAsia" w:ascii="仿宋" w:hAnsi="仿宋" w:eastAsia="仿宋" w:cs="仿宋"/>
          <w:color w:val="000000"/>
          <w:sz w:val="24"/>
        </w:rPr>
      </w:pPr>
      <w:r>
        <w:rPr>
          <w:rFonts w:hint="eastAsia" w:ascii="仿宋" w:hAnsi="仿宋" w:eastAsia="仿宋" w:cs="仿宋"/>
          <w:sz w:val="24"/>
        </w:rPr>
        <w:t>电话：0818-6221803                  电话：</w:t>
      </w:r>
      <w:r>
        <w:rPr>
          <w:rFonts w:hint="eastAsia" w:ascii="仿宋" w:hAnsi="仿宋" w:eastAsia="仿宋" w:cs="仿宋"/>
          <w:color w:val="000000"/>
          <w:sz w:val="24"/>
        </w:rPr>
        <w:t xml:space="preserve"> </w:t>
      </w:r>
    </w:p>
    <w:p>
      <w:pPr>
        <w:autoSpaceDE w:val="0"/>
        <w:autoSpaceDN w:val="0"/>
        <w:adjustRightInd w:val="0"/>
        <w:spacing w:beforeLines="20" w:after="100" w:line="440" w:lineRule="exact"/>
        <w:jc w:val="left"/>
        <w:rPr>
          <w:rFonts w:hint="eastAsia" w:ascii="仿宋" w:hAnsi="仿宋" w:eastAsia="仿宋" w:cs="仿宋"/>
          <w:color w:val="000000"/>
          <w:sz w:val="24"/>
        </w:rPr>
      </w:pPr>
    </w:p>
    <w:p>
      <w:pPr>
        <w:autoSpaceDE w:val="0"/>
        <w:autoSpaceDN w:val="0"/>
        <w:adjustRightInd w:val="0"/>
        <w:spacing w:beforeLines="20" w:after="100" w:line="440" w:lineRule="exact"/>
        <w:ind w:left="5760" w:hanging="5760" w:hangingChars="2400"/>
        <w:jc w:val="left"/>
        <w:rPr>
          <w:rFonts w:ascii="仿宋" w:hAnsi="仿宋" w:eastAsia="仿宋" w:cs="仿宋"/>
          <w:sz w:val="24"/>
        </w:rPr>
      </w:pPr>
      <w:r>
        <w:rPr>
          <w:rFonts w:hint="eastAsia" w:ascii="仿宋" w:hAnsi="仿宋" w:eastAsia="仿宋" w:cs="仿宋"/>
          <w:sz w:val="24"/>
        </w:rPr>
        <w:t xml:space="preserve">开户行：工行大竹车坝支行            开户行：  </w:t>
      </w:r>
    </w:p>
    <w:p>
      <w:pPr>
        <w:autoSpaceDE w:val="0"/>
        <w:autoSpaceDN w:val="0"/>
        <w:adjustRightInd w:val="0"/>
        <w:spacing w:beforeLines="20" w:after="100" w:line="440" w:lineRule="exact"/>
        <w:ind w:left="5760" w:hanging="5760" w:hangingChars="2400"/>
        <w:jc w:val="left"/>
        <w:rPr>
          <w:rFonts w:ascii="仿宋" w:hAnsi="仿宋" w:eastAsia="仿宋" w:cs="仿宋"/>
          <w:sz w:val="24"/>
        </w:rPr>
      </w:pPr>
      <w:r>
        <w:rPr>
          <w:rFonts w:hint="eastAsia" w:ascii="仿宋" w:hAnsi="仿宋" w:eastAsia="仿宋" w:cs="仿宋"/>
          <w:sz w:val="24"/>
        </w:rPr>
        <w:t xml:space="preserve">                           </w:t>
      </w:r>
    </w:p>
    <w:p>
      <w:pPr>
        <w:autoSpaceDE w:val="0"/>
        <w:autoSpaceDN w:val="0"/>
        <w:adjustRightInd w:val="0"/>
        <w:spacing w:beforeLines="20" w:after="100" w:line="440" w:lineRule="exact"/>
        <w:jc w:val="left"/>
        <w:rPr>
          <w:rFonts w:ascii="仿宋" w:hAnsi="仿宋" w:eastAsia="仿宋" w:cs="仿宋"/>
          <w:sz w:val="24"/>
        </w:rPr>
      </w:pPr>
      <w:r>
        <w:rPr>
          <w:rFonts w:hint="eastAsia" w:ascii="仿宋" w:hAnsi="仿宋" w:eastAsia="仿宋" w:cs="仿宋"/>
          <w:sz w:val="24"/>
        </w:rPr>
        <w:t>帐号：2317008509100000113           帐号：</w:t>
      </w:r>
    </w:p>
    <w:p>
      <w:pPr>
        <w:autoSpaceDE w:val="0"/>
        <w:autoSpaceDN w:val="0"/>
        <w:adjustRightInd w:val="0"/>
        <w:spacing w:beforeLines="20" w:after="100" w:line="440" w:lineRule="exact"/>
        <w:jc w:val="left"/>
        <w:rPr>
          <w:rFonts w:ascii="仿宋" w:hAnsi="仿宋" w:eastAsia="仿宋" w:cs="仿宋"/>
          <w:sz w:val="24"/>
        </w:rPr>
      </w:pPr>
    </w:p>
    <w:p>
      <w:pPr>
        <w:autoSpaceDE w:val="0"/>
        <w:autoSpaceDN w:val="0"/>
        <w:adjustRightInd w:val="0"/>
        <w:spacing w:beforeLines="20" w:after="100" w:line="440" w:lineRule="exact"/>
        <w:rPr>
          <w:rFonts w:ascii="仿宋" w:hAnsi="仿宋" w:eastAsia="仿宋" w:cs="仿宋"/>
          <w:sz w:val="24"/>
        </w:rPr>
      </w:pPr>
      <w:r>
        <w:rPr>
          <w:rFonts w:hint="eastAsia" w:ascii="仿宋" w:hAnsi="仿宋" w:eastAsia="仿宋" w:cs="仿宋"/>
          <w:sz w:val="24"/>
        </w:rPr>
        <w:t>地址：</w:t>
      </w:r>
      <w:r>
        <w:rPr>
          <w:rFonts w:hint="eastAsia" w:ascii="仿宋" w:hAnsi="仿宋" w:eastAsia="仿宋" w:cs="仿宋"/>
          <w:color w:val="000000"/>
          <w:sz w:val="24"/>
        </w:rPr>
        <w:t xml:space="preserve">大竹县竹海路东段1178号  </w:t>
      </w:r>
      <w:r>
        <w:rPr>
          <w:rFonts w:hint="eastAsia" w:ascii="仿宋" w:hAnsi="仿宋" w:eastAsia="仿宋" w:cs="仿宋"/>
          <w:color w:val="000000"/>
          <w:sz w:val="24"/>
          <w:lang w:val="en-US" w:eastAsia="zh-CN"/>
        </w:rPr>
        <w:t xml:space="preserve">      </w:t>
      </w:r>
      <w:r>
        <w:rPr>
          <w:rFonts w:hint="eastAsia" w:ascii="仿宋" w:hAnsi="仿宋" w:eastAsia="仿宋" w:cs="仿宋"/>
          <w:sz w:val="24"/>
        </w:rPr>
        <w:t xml:space="preserve">地址： </w:t>
      </w:r>
    </w:p>
    <w:p>
      <w:pPr>
        <w:autoSpaceDE w:val="0"/>
        <w:autoSpaceDN w:val="0"/>
        <w:adjustRightInd w:val="0"/>
        <w:spacing w:beforeLines="20" w:after="100" w:line="440" w:lineRule="exact"/>
        <w:rPr>
          <w:rFonts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kern w:val="0"/>
          <w:sz w:val="24"/>
        </w:rPr>
        <w:t xml:space="preserve">      </w:t>
      </w:r>
    </w:p>
    <w:p>
      <w:pPr>
        <w:ind w:firstLine="4800" w:firstLineChars="2000"/>
      </w:pPr>
      <w:r>
        <w:rPr>
          <w:rFonts w:hint="eastAsia" w:ascii="仿宋" w:hAnsi="仿宋" w:eastAsia="仿宋" w:cs="仿宋"/>
          <w:kern w:val="0"/>
          <w:sz w:val="24"/>
        </w:rPr>
        <w:t>签订</w:t>
      </w:r>
      <w:r>
        <w:rPr>
          <w:rFonts w:hint="eastAsia" w:ascii="仿宋" w:hAnsi="仿宋" w:eastAsia="仿宋" w:cs="仿宋"/>
          <w:sz w:val="24"/>
        </w:rPr>
        <w:t>日期： 202</w:t>
      </w:r>
      <w:r>
        <w:rPr>
          <w:rFonts w:hint="eastAsia" w:ascii="仿宋" w:hAnsi="仿宋" w:eastAsia="仿宋" w:cs="仿宋"/>
          <w:sz w:val="24"/>
          <w:lang w:val="en-US" w:eastAsia="zh-CN"/>
        </w:rPr>
        <w:t>2</w:t>
      </w:r>
      <w:r>
        <w:rPr>
          <w:rFonts w:hint="eastAsia" w:ascii="仿宋" w:hAnsi="仿宋" w:eastAsia="仿宋" w:cs="仿宋"/>
          <w:sz w:val="24"/>
        </w:rPr>
        <w:t xml:space="preserve"> 年</w:t>
      </w:r>
      <w:r>
        <w:rPr>
          <w:rFonts w:hint="eastAsia" w:ascii="仿宋" w:hAnsi="仿宋" w:eastAsia="仿宋" w:cs="仿宋"/>
          <w:sz w:val="24"/>
          <w:lang w:val="en-US" w:eastAsia="zh-CN"/>
        </w:rPr>
        <w:t xml:space="preserve">  </w:t>
      </w:r>
      <w:r>
        <w:rPr>
          <w:rFonts w:hint="eastAsia" w:ascii="仿宋" w:hAnsi="仿宋" w:eastAsia="仿宋" w:cs="仿宋"/>
          <w:sz w:val="24"/>
        </w:rPr>
        <w:t xml:space="preserve"> 月   日       </w:t>
      </w:r>
      <w:r>
        <w:rPr>
          <w:rFonts w:hint="eastAsia" w:ascii="仿宋" w:hAnsi="仿宋" w:eastAsia="仿宋" w:cs="仿宋"/>
          <w:sz w:val="30"/>
          <w:szCs w:val="30"/>
        </w:rPr>
        <w:t xml:space="preserve">   </w:t>
      </w:r>
    </w:p>
    <w:sectPr>
      <w:headerReference r:id="rId5" w:type="first"/>
      <w:headerReference r:id="rId3" w:type="default"/>
      <w:headerReference r:id="rId4" w:type="even"/>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57898A"/>
    <w:multiLevelType w:val="singleLevel"/>
    <w:tmpl w:val="6957898A"/>
    <w:lvl w:ilvl="0" w:tentative="0">
      <w:start w:val="5"/>
      <w:numFmt w:val="chineseCounting"/>
      <w:suff w:val="nothing"/>
      <w:lvlText w:val="%1、"/>
      <w:lvlJc w:val="left"/>
      <w:pPr>
        <w:ind w:left="56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0OTA2MjAzZjQxNzc3ZWNkYTM3ZWU2MDY2NjdjMzcifQ=="/>
  </w:docVars>
  <w:rsids>
    <w:rsidRoot w:val="0072504B"/>
    <w:rsid w:val="00145D38"/>
    <w:rsid w:val="002508E4"/>
    <w:rsid w:val="00332C5F"/>
    <w:rsid w:val="00337F3E"/>
    <w:rsid w:val="00445E80"/>
    <w:rsid w:val="00496850"/>
    <w:rsid w:val="005F44F0"/>
    <w:rsid w:val="006D4308"/>
    <w:rsid w:val="0072504B"/>
    <w:rsid w:val="00791C69"/>
    <w:rsid w:val="008D513D"/>
    <w:rsid w:val="00A373B1"/>
    <w:rsid w:val="00A60235"/>
    <w:rsid w:val="00AB4D9A"/>
    <w:rsid w:val="00D1157E"/>
    <w:rsid w:val="00DB0EBE"/>
    <w:rsid w:val="00E50DF4"/>
    <w:rsid w:val="00EA2587"/>
    <w:rsid w:val="00ED6382"/>
    <w:rsid w:val="00EF19D4"/>
    <w:rsid w:val="01723C60"/>
    <w:rsid w:val="047A5F30"/>
    <w:rsid w:val="0A676813"/>
    <w:rsid w:val="11C72224"/>
    <w:rsid w:val="213B2AB6"/>
    <w:rsid w:val="2DF071D8"/>
    <w:rsid w:val="312671CE"/>
    <w:rsid w:val="397B2466"/>
    <w:rsid w:val="3A6E433A"/>
    <w:rsid w:val="459E14CC"/>
    <w:rsid w:val="4FA943AE"/>
    <w:rsid w:val="5CF90BE7"/>
    <w:rsid w:val="5EEB3B46"/>
    <w:rsid w:val="657B7795"/>
    <w:rsid w:val="675F60D7"/>
    <w:rsid w:val="6FCE451E"/>
    <w:rsid w:val="72BA638D"/>
    <w:rsid w:val="75AE6691"/>
    <w:rsid w:val="76B70784"/>
    <w:rsid w:val="77491AB9"/>
    <w:rsid w:val="79663102"/>
    <w:rsid w:val="79FA6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236</Words>
  <Characters>1348</Characters>
  <Lines>11</Lines>
  <Paragraphs>3</Paragraphs>
  <TotalTime>13</TotalTime>
  <ScaleCrop>false</ScaleCrop>
  <LinksUpToDate>false</LinksUpToDate>
  <CharactersWithSpaces>1581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2021-02-08T02:33:00Z</dcterms:created>
  <dc:creator>User</dc:creator>
  <cp:lastModifiedBy>Administrator</cp:lastModifiedBy>
  <cp:lastPrinted>2021-07-07T01:59:00Z</cp:lastPrinted>
  <dcterms:modified xsi:type="dcterms:W3CDTF">2022-08-03T02:57:57Z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B458A65737F84A6DA9BDA67BCB6C154B</vt:lpwstr>
  </property>
</Properties>
</file>